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47" w:rsidRDefault="00367547">
      <w:pPr>
        <w:rPr>
          <w:b/>
          <w:sz w:val="28"/>
          <w:szCs w:val="28"/>
        </w:rPr>
      </w:pPr>
    </w:p>
    <w:p w:rsidR="00D90101" w:rsidRDefault="00D90101">
      <w:pPr>
        <w:rPr>
          <w:b/>
          <w:sz w:val="28"/>
          <w:szCs w:val="28"/>
        </w:rPr>
      </w:pPr>
    </w:p>
    <w:p w:rsidR="00D90101" w:rsidRDefault="00D90101">
      <w:pPr>
        <w:rPr>
          <w:b/>
          <w:sz w:val="28"/>
          <w:szCs w:val="28"/>
        </w:rPr>
      </w:pPr>
    </w:p>
    <w:p w:rsidR="00367547" w:rsidRDefault="00367547">
      <w:pPr>
        <w:rPr>
          <w:b/>
          <w:sz w:val="28"/>
          <w:szCs w:val="28"/>
        </w:rPr>
      </w:pPr>
    </w:p>
    <w:p w:rsidR="00367547" w:rsidRDefault="00917C6F" w:rsidP="00917C6F">
      <w:pPr>
        <w:jc w:val="center"/>
        <w:rPr>
          <w:b/>
          <w:sz w:val="28"/>
          <w:szCs w:val="28"/>
        </w:rPr>
      </w:pPr>
      <w:r>
        <w:rPr>
          <w:b/>
          <w:noProof/>
          <w:sz w:val="28"/>
          <w:szCs w:val="28"/>
        </w:rPr>
        <w:drawing>
          <wp:inline distT="0" distB="0" distL="0" distR="0">
            <wp:extent cx="1533525" cy="1524000"/>
            <wp:effectExtent l="19050" t="0" r="9525" b="0"/>
            <wp:docPr id="2" name="Picture 1" descr="StateSeal_SLOL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Seal_SLOL_BW.jpg"/>
                    <pic:cNvPicPr/>
                  </pic:nvPicPr>
                  <pic:blipFill>
                    <a:blip r:embed="rId9" cstate="print"/>
                    <a:stretch>
                      <a:fillRect/>
                    </a:stretch>
                  </pic:blipFill>
                  <pic:spPr>
                    <a:xfrm>
                      <a:off x="0" y="0"/>
                      <a:ext cx="1533525" cy="1524000"/>
                    </a:xfrm>
                    <a:prstGeom prst="rect">
                      <a:avLst/>
                    </a:prstGeom>
                  </pic:spPr>
                </pic:pic>
              </a:graphicData>
            </a:graphic>
          </wp:inline>
        </w:drawing>
      </w:r>
    </w:p>
    <w:p w:rsidR="00367547" w:rsidRDefault="00367547">
      <w:pPr>
        <w:rPr>
          <w:b/>
          <w:sz w:val="28"/>
          <w:szCs w:val="28"/>
        </w:rPr>
      </w:pPr>
    </w:p>
    <w:p w:rsidR="00367547" w:rsidRDefault="00367547">
      <w:pPr>
        <w:rPr>
          <w:b/>
          <w:sz w:val="28"/>
          <w:szCs w:val="28"/>
        </w:rPr>
      </w:pPr>
    </w:p>
    <w:p w:rsidR="00367547" w:rsidRDefault="00367547">
      <w:pPr>
        <w:rPr>
          <w:b/>
          <w:sz w:val="28"/>
          <w:szCs w:val="28"/>
        </w:rPr>
      </w:pPr>
    </w:p>
    <w:p w:rsidR="00367547" w:rsidRDefault="00367547">
      <w:pPr>
        <w:rPr>
          <w:b/>
          <w:sz w:val="28"/>
          <w:szCs w:val="28"/>
        </w:rPr>
      </w:pPr>
    </w:p>
    <w:p w:rsidR="00367547" w:rsidRPr="00C175C3" w:rsidRDefault="00367547" w:rsidP="00367547">
      <w:pPr>
        <w:jc w:val="center"/>
        <w:rPr>
          <w:b/>
          <w:sz w:val="48"/>
          <w:szCs w:val="48"/>
        </w:rPr>
      </w:pPr>
      <w:r w:rsidRPr="00C175C3">
        <w:rPr>
          <w:b/>
          <w:sz w:val="48"/>
          <w:szCs w:val="48"/>
        </w:rPr>
        <w:t>A Vision</w:t>
      </w:r>
    </w:p>
    <w:p w:rsidR="00367547" w:rsidRPr="00C175C3" w:rsidRDefault="00367547" w:rsidP="00367547">
      <w:pPr>
        <w:jc w:val="center"/>
        <w:rPr>
          <w:b/>
          <w:sz w:val="48"/>
          <w:szCs w:val="48"/>
        </w:rPr>
      </w:pPr>
    </w:p>
    <w:p w:rsidR="003E5488" w:rsidRPr="00C175C3" w:rsidRDefault="003E5488" w:rsidP="00367547">
      <w:pPr>
        <w:jc w:val="center"/>
        <w:rPr>
          <w:b/>
          <w:sz w:val="48"/>
          <w:szCs w:val="48"/>
        </w:rPr>
      </w:pPr>
      <w:proofErr w:type="gramStart"/>
      <w:r w:rsidRPr="00C175C3">
        <w:rPr>
          <w:b/>
          <w:sz w:val="48"/>
          <w:szCs w:val="48"/>
        </w:rPr>
        <w:t>f</w:t>
      </w:r>
      <w:r w:rsidR="00367547" w:rsidRPr="00C175C3">
        <w:rPr>
          <w:b/>
          <w:sz w:val="48"/>
          <w:szCs w:val="48"/>
        </w:rPr>
        <w:t>or</w:t>
      </w:r>
      <w:proofErr w:type="gramEnd"/>
      <w:r w:rsidR="00367547" w:rsidRPr="00C175C3">
        <w:rPr>
          <w:b/>
          <w:sz w:val="48"/>
          <w:szCs w:val="48"/>
        </w:rPr>
        <w:t xml:space="preserve"> </w:t>
      </w:r>
    </w:p>
    <w:p w:rsidR="003E5488" w:rsidRPr="00C175C3" w:rsidRDefault="003E5488" w:rsidP="00367547">
      <w:pPr>
        <w:jc w:val="center"/>
        <w:rPr>
          <w:b/>
          <w:sz w:val="48"/>
          <w:szCs w:val="48"/>
        </w:rPr>
      </w:pPr>
    </w:p>
    <w:p w:rsidR="00367547" w:rsidRPr="00C175C3" w:rsidRDefault="00367547" w:rsidP="00367547">
      <w:pPr>
        <w:jc w:val="center"/>
        <w:rPr>
          <w:b/>
          <w:sz w:val="48"/>
          <w:szCs w:val="48"/>
        </w:rPr>
      </w:pPr>
      <w:r w:rsidRPr="00C175C3">
        <w:rPr>
          <w:b/>
          <w:sz w:val="48"/>
          <w:szCs w:val="48"/>
        </w:rPr>
        <w:t>Louisiana Public Libraries</w:t>
      </w:r>
    </w:p>
    <w:p w:rsidR="00367547" w:rsidRPr="00C175C3" w:rsidRDefault="00367547" w:rsidP="00367547">
      <w:pPr>
        <w:jc w:val="center"/>
        <w:rPr>
          <w:b/>
          <w:sz w:val="48"/>
          <w:szCs w:val="48"/>
        </w:rPr>
      </w:pPr>
    </w:p>
    <w:p w:rsidR="00367547" w:rsidRDefault="00367547" w:rsidP="00367547">
      <w:pPr>
        <w:jc w:val="center"/>
        <w:rPr>
          <w:b/>
          <w:sz w:val="52"/>
          <w:szCs w:val="52"/>
        </w:rPr>
      </w:pPr>
    </w:p>
    <w:p w:rsidR="00367547" w:rsidRPr="003E5488" w:rsidRDefault="00367547" w:rsidP="00367547">
      <w:pPr>
        <w:jc w:val="center"/>
        <w:rPr>
          <w:b/>
          <w:sz w:val="36"/>
          <w:szCs w:val="36"/>
        </w:rPr>
      </w:pPr>
      <w:r w:rsidRPr="003E5488">
        <w:rPr>
          <w:b/>
          <w:sz w:val="36"/>
          <w:szCs w:val="36"/>
        </w:rPr>
        <w:t xml:space="preserve">Library Services and Technology Act </w:t>
      </w:r>
    </w:p>
    <w:p w:rsidR="00367547" w:rsidRPr="003E5488" w:rsidRDefault="00BF31FF" w:rsidP="00367547">
      <w:pPr>
        <w:jc w:val="center"/>
        <w:rPr>
          <w:b/>
          <w:sz w:val="36"/>
          <w:szCs w:val="36"/>
        </w:rPr>
      </w:pPr>
      <w:r>
        <w:rPr>
          <w:b/>
          <w:sz w:val="36"/>
          <w:szCs w:val="36"/>
        </w:rPr>
        <w:t>2018-2022</w:t>
      </w:r>
      <w:r w:rsidR="00033229" w:rsidRPr="003E5488">
        <w:rPr>
          <w:b/>
          <w:sz w:val="36"/>
          <w:szCs w:val="36"/>
        </w:rPr>
        <w:t xml:space="preserve"> Plan</w:t>
      </w:r>
    </w:p>
    <w:p w:rsidR="00367547" w:rsidRDefault="00367547" w:rsidP="00367547">
      <w:pPr>
        <w:jc w:val="center"/>
        <w:rPr>
          <w:b/>
          <w:sz w:val="28"/>
          <w:szCs w:val="28"/>
        </w:rPr>
      </w:pPr>
    </w:p>
    <w:p w:rsidR="00367547" w:rsidRDefault="00367547" w:rsidP="00367547">
      <w:pPr>
        <w:jc w:val="center"/>
        <w:rPr>
          <w:b/>
          <w:sz w:val="28"/>
          <w:szCs w:val="28"/>
        </w:rPr>
      </w:pPr>
    </w:p>
    <w:p w:rsidR="00367547" w:rsidRDefault="00367547" w:rsidP="00367547">
      <w:pPr>
        <w:jc w:val="center"/>
        <w:rPr>
          <w:b/>
          <w:sz w:val="28"/>
          <w:szCs w:val="28"/>
        </w:rPr>
      </w:pPr>
    </w:p>
    <w:p w:rsidR="00367547" w:rsidRPr="003E5488" w:rsidRDefault="00367547" w:rsidP="00367547">
      <w:pPr>
        <w:jc w:val="center"/>
        <w:rPr>
          <w:b/>
        </w:rPr>
      </w:pPr>
      <w:r w:rsidRPr="003E5488">
        <w:rPr>
          <w:b/>
        </w:rPr>
        <w:t>Rebecca Hamilton</w:t>
      </w:r>
    </w:p>
    <w:p w:rsidR="00367547" w:rsidRPr="003E5488" w:rsidRDefault="00367547" w:rsidP="00367547">
      <w:pPr>
        <w:jc w:val="center"/>
        <w:rPr>
          <w:b/>
        </w:rPr>
      </w:pPr>
      <w:r w:rsidRPr="003E5488">
        <w:rPr>
          <w:b/>
        </w:rPr>
        <w:t>State Librarian</w:t>
      </w:r>
    </w:p>
    <w:p w:rsidR="00367547" w:rsidRPr="003E5488" w:rsidRDefault="00367547" w:rsidP="00367547">
      <w:pPr>
        <w:jc w:val="center"/>
        <w:rPr>
          <w:b/>
        </w:rPr>
      </w:pPr>
      <w:r w:rsidRPr="003E5488">
        <w:rPr>
          <w:b/>
        </w:rPr>
        <w:t>State Library of Louisiana</w:t>
      </w:r>
    </w:p>
    <w:p w:rsidR="00367547" w:rsidRPr="003E5488" w:rsidRDefault="00321F5E" w:rsidP="00243165">
      <w:pPr>
        <w:jc w:val="center"/>
        <w:rPr>
          <w:b/>
        </w:rPr>
      </w:pPr>
      <w:r>
        <w:rPr>
          <w:b/>
        </w:rPr>
        <w:t>June 2017</w:t>
      </w:r>
    </w:p>
    <w:p w:rsidR="00917C6F" w:rsidRDefault="00537F16" w:rsidP="00F11991">
      <w:pPr>
        <w:jc w:val="center"/>
        <w:rPr>
          <w:b/>
          <w:sz w:val="32"/>
          <w:szCs w:val="32"/>
        </w:rPr>
      </w:pPr>
      <w:r>
        <w:rPr>
          <w:b/>
          <w:sz w:val="28"/>
          <w:szCs w:val="28"/>
        </w:rPr>
        <w:br w:type="page"/>
      </w:r>
      <w:r w:rsidR="00F11991" w:rsidRPr="00F11991">
        <w:rPr>
          <w:b/>
          <w:sz w:val="32"/>
          <w:szCs w:val="32"/>
        </w:rPr>
        <w:lastRenderedPageBreak/>
        <w:t>Table of Contents</w:t>
      </w:r>
    </w:p>
    <w:p w:rsidR="006561F0" w:rsidRDefault="006561F0" w:rsidP="00F11991">
      <w:pPr>
        <w:jc w:val="center"/>
        <w:rPr>
          <w:b/>
          <w:sz w:val="32"/>
          <w:szCs w:val="32"/>
        </w:rPr>
      </w:pPr>
    </w:p>
    <w:p w:rsidR="006561F0" w:rsidRDefault="006561F0" w:rsidP="00F11991">
      <w:pPr>
        <w:jc w:val="center"/>
        <w:rPr>
          <w:b/>
          <w:sz w:val="32"/>
          <w:szCs w:val="32"/>
        </w:rPr>
      </w:pPr>
    </w:p>
    <w:p w:rsidR="006561F0" w:rsidRDefault="006561F0" w:rsidP="00F11991">
      <w:pPr>
        <w:jc w:val="center"/>
        <w:rPr>
          <w:b/>
          <w:sz w:val="32"/>
          <w:szCs w:val="32"/>
        </w:rPr>
      </w:pPr>
    </w:p>
    <w:p w:rsidR="006561F0" w:rsidRDefault="006561F0" w:rsidP="00864649">
      <w:pPr>
        <w:spacing w:line="360" w:lineRule="auto"/>
        <w:jc w:val="center"/>
        <w:rPr>
          <w:b/>
          <w:sz w:val="32"/>
          <w:szCs w:val="32"/>
        </w:rPr>
      </w:pPr>
    </w:p>
    <w:p w:rsidR="006561F0" w:rsidRPr="00162109" w:rsidRDefault="00A04C0D" w:rsidP="00864649">
      <w:pPr>
        <w:spacing w:line="360" w:lineRule="auto"/>
        <w:ind w:left="6480" w:firstLine="720"/>
        <w:jc w:val="center"/>
        <w:rPr>
          <w:b/>
          <w:sz w:val="28"/>
          <w:szCs w:val="28"/>
        </w:rPr>
      </w:pPr>
      <w:r>
        <w:rPr>
          <w:b/>
          <w:sz w:val="28"/>
          <w:szCs w:val="28"/>
        </w:rPr>
        <w:t xml:space="preserve"> </w:t>
      </w:r>
      <w:r w:rsidR="00E660B7">
        <w:rPr>
          <w:b/>
          <w:sz w:val="28"/>
          <w:szCs w:val="28"/>
        </w:rPr>
        <w:t>P</w:t>
      </w:r>
      <w:r w:rsidR="00162109" w:rsidRPr="00162109">
        <w:rPr>
          <w:b/>
          <w:sz w:val="28"/>
          <w:szCs w:val="28"/>
        </w:rPr>
        <w:t>age</w:t>
      </w:r>
    </w:p>
    <w:p w:rsidR="006561F0" w:rsidRDefault="006561F0" w:rsidP="00864649">
      <w:pPr>
        <w:spacing w:line="360" w:lineRule="auto"/>
        <w:ind w:left="1620" w:hanging="900"/>
        <w:rPr>
          <w:b/>
          <w:sz w:val="28"/>
          <w:szCs w:val="28"/>
        </w:rPr>
      </w:pPr>
      <w:r>
        <w:rPr>
          <w:b/>
          <w:sz w:val="28"/>
          <w:szCs w:val="28"/>
        </w:rPr>
        <w:t>Mission</w:t>
      </w:r>
      <w:r w:rsidR="00162109">
        <w:rPr>
          <w:b/>
          <w:sz w:val="28"/>
          <w:szCs w:val="28"/>
        </w:rPr>
        <w:tab/>
      </w:r>
      <w:r w:rsidR="00162109">
        <w:rPr>
          <w:b/>
          <w:sz w:val="28"/>
          <w:szCs w:val="28"/>
        </w:rPr>
        <w:tab/>
      </w:r>
      <w:r w:rsidR="00162109">
        <w:rPr>
          <w:b/>
          <w:sz w:val="28"/>
          <w:szCs w:val="28"/>
        </w:rPr>
        <w:tab/>
      </w:r>
      <w:r w:rsidR="00162109">
        <w:rPr>
          <w:b/>
          <w:sz w:val="28"/>
          <w:szCs w:val="28"/>
        </w:rPr>
        <w:tab/>
      </w:r>
      <w:r w:rsidR="00162109">
        <w:rPr>
          <w:b/>
          <w:sz w:val="28"/>
          <w:szCs w:val="28"/>
        </w:rPr>
        <w:tab/>
      </w:r>
      <w:r w:rsidR="00162109">
        <w:rPr>
          <w:b/>
          <w:sz w:val="28"/>
          <w:szCs w:val="28"/>
        </w:rPr>
        <w:tab/>
      </w:r>
      <w:r w:rsidR="00162109">
        <w:rPr>
          <w:b/>
          <w:sz w:val="28"/>
          <w:szCs w:val="28"/>
        </w:rPr>
        <w:tab/>
      </w:r>
      <w:r w:rsidR="00162109">
        <w:rPr>
          <w:b/>
          <w:sz w:val="28"/>
          <w:szCs w:val="28"/>
        </w:rPr>
        <w:tab/>
      </w:r>
      <w:r w:rsidR="00162109">
        <w:rPr>
          <w:b/>
          <w:sz w:val="28"/>
          <w:szCs w:val="28"/>
        </w:rPr>
        <w:tab/>
      </w:r>
      <w:r w:rsidR="00A04C0D">
        <w:rPr>
          <w:b/>
          <w:sz w:val="28"/>
          <w:szCs w:val="28"/>
        </w:rPr>
        <w:t xml:space="preserve"> </w:t>
      </w:r>
      <w:r w:rsidR="00162109">
        <w:rPr>
          <w:b/>
          <w:sz w:val="28"/>
          <w:szCs w:val="28"/>
        </w:rPr>
        <w:t>1</w:t>
      </w:r>
    </w:p>
    <w:p w:rsidR="006561F0" w:rsidRDefault="006561F0" w:rsidP="00864649">
      <w:pPr>
        <w:spacing w:line="360" w:lineRule="auto"/>
        <w:ind w:left="1620" w:hanging="900"/>
        <w:rPr>
          <w:b/>
          <w:sz w:val="28"/>
          <w:szCs w:val="28"/>
        </w:rPr>
      </w:pPr>
      <w:r>
        <w:rPr>
          <w:b/>
          <w:sz w:val="28"/>
          <w:szCs w:val="28"/>
        </w:rPr>
        <w:t>Vision for Louisiana Public Libraries</w:t>
      </w:r>
      <w:r w:rsidR="00E660B7">
        <w:rPr>
          <w:b/>
          <w:sz w:val="28"/>
          <w:szCs w:val="28"/>
        </w:rPr>
        <w:tab/>
      </w:r>
      <w:r w:rsidR="00E660B7">
        <w:rPr>
          <w:b/>
          <w:sz w:val="28"/>
          <w:szCs w:val="28"/>
        </w:rPr>
        <w:tab/>
      </w:r>
      <w:r w:rsidR="00E660B7">
        <w:rPr>
          <w:b/>
          <w:sz w:val="28"/>
          <w:szCs w:val="28"/>
        </w:rPr>
        <w:tab/>
      </w:r>
      <w:r w:rsidR="00E660B7">
        <w:rPr>
          <w:b/>
          <w:sz w:val="28"/>
          <w:szCs w:val="28"/>
        </w:rPr>
        <w:tab/>
      </w:r>
      <w:r w:rsidR="00A04C0D">
        <w:rPr>
          <w:b/>
          <w:sz w:val="28"/>
          <w:szCs w:val="28"/>
        </w:rPr>
        <w:t xml:space="preserve"> </w:t>
      </w:r>
      <w:r w:rsidR="00E660B7">
        <w:rPr>
          <w:b/>
          <w:sz w:val="28"/>
          <w:szCs w:val="28"/>
        </w:rPr>
        <w:t>1</w:t>
      </w:r>
    </w:p>
    <w:p w:rsidR="006561F0" w:rsidRDefault="006561F0" w:rsidP="00864649">
      <w:pPr>
        <w:spacing w:line="360" w:lineRule="auto"/>
        <w:ind w:left="1620" w:hanging="900"/>
        <w:rPr>
          <w:b/>
          <w:sz w:val="28"/>
          <w:szCs w:val="28"/>
        </w:rPr>
      </w:pPr>
      <w:r>
        <w:rPr>
          <w:b/>
          <w:sz w:val="28"/>
          <w:szCs w:val="28"/>
        </w:rPr>
        <w:t>Values</w:t>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A04C0D">
        <w:rPr>
          <w:b/>
          <w:sz w:val="28"/>
          <w:szCs w:val="28"/>
        </w:rPr>
        <w:t xml:space="preserve"> </w:t>
      </w:r>
      <w:r w:rsidR="00E660B7">
        <w:rPr>
          <w:b/>
          <w:sz w:val="28"/>
          <w:szCs w:val="28"/>
        </w:rPr>
        <w:t>2</w:t>
      </w:r>
    </w:p>
    <w:p w:rsidR="006561F0" w:rsidRDefault="006561F0" w:rsidP="00864649">
      <w:pPr>
        <w:spacing w:line="360" w:lineRule="auto"/>
        <w:ind w:left="1620" w:hanging="900"/>
        <w:rPr>
          <w:b/>
          <w:sz w:val="28"/>
          <w:szCs w:val="28"/>
        </w:rPr>
      </w:pPr>
      <w:r>
        <w:rPr>
          <w:b/>
          <w:sz w:val="28"/>
          <w:szCs w:val="28"/>
        </w:rPr>
        <w:t>Needs Assessment</w:t>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A04C0D">
        <w:rPr>
          <w:b/>
          <w:sz w:val="28"/>
          <w:szCs w:val="28"/>
        </w:rPr>
        <w:t xml:space="preserve"> </w:t>
      </w:r>
      <w:r w:rsidR="00E660B7">
        <w:rPr>
          <w:b/>
          <w:sz w:val="28"/>
          <w:szCs w:val="28"/>
        </w:rPr>
        <w:t>2</w:t>
      </w:r>
    </w:p>
    <w:p w:rsidR="006561F0" w:rsidRDefault="006561F0" w:rsidP="00864649">
      <w:pPr>
        <w:spacing w:line="360" w:lineRule="auto"/>
        <w:ind w:left="1620" w:hanging="900"/>
        <w:rPr>
          <w:b/>
          <w:sz w:val="28"/>
          <w:szCs w:val="28"/>
        </w:rPr>
      </w:pPr>
      <w:r>
        <w:rPr>
          <w:b/>
          <w:sz w:val="28"/>
          <w:szCs w:val="28"/>
        </w:rPr>
        <w:t>Methodology</w:t>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A04C0D">
        <w:rPr>
          <w:b/>
          <w:sz w:val="28"/>
          <w:szCs w:val="28"/>
        </w:rPr>
        <w:t xml:space="preserve"> </w:t>
      </w:r>
      <w:r w:rsidR="00E660B7">
        <w:rPr>
          <w:b/>
          <w:sz w:val="28"/>
          <w:szCs w:val="28"/>
        </w:rPr>
        <w:t>6</w:t>
      </w:r>
    </w:p>
    <w:p w:rsidR="006561F0" w:rsidRDefault="006561F0" w:rsidP="00864649">
      <w:pPr>
        <w:spacing w:line="360" w:lineRule="auto"/>
        <w:ind w:left="1620" w:hanging="900"/>
        <w:rPr>
          <w:b/>
          <w:sz w:val="28"/>
          <w:szCs w:val="28"/>
        </w:rPr>
      </w:pPr>
      <w:r>
        <w:rPr>
          <w:b/>
          <w:sz w:val="28"/>
          <w:szCs w:val="28"/>
        </w:rPr>
        <w:t>Goals</w:t>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E660B7">
        <w:rPr>
          <w:b/>
          <w:sz w:val="28"/>
          <w:szCs w:val="28"/>
        </w:rPr>
        <w:tab/>
      </w:r>
      <w:r w:rsidR="00A04C0D">
        <w:rPr>
          <w:b/>
          <w:sz w:val="28"/>
          <w:szCs w:val="28"/>
        </w:rPr>
        <w:t xml:space="preserve"> </w:t>
      </w:r>
      <w:r w:rsidR="00E660B7">
        <w:rPr>
          <w:b/>
          <w:sz w:val="28"/>
          <w:szCs w:val="28"/>
        </w:rPr>
        <w:t>6</w:t>
      </w:r>
    </w:p>
    <w:p w:rsidR="00A04C0D" w:rsidRDefault="006561F0" w:rsidP="00864649">
      <w:pPr>
        <w:spacing w:line="360" w:lineRule="auto"/>
        <w:ind w:left="1620" w:hanging="900"/>
        <w:rPr>
          <w:b/>
          <w:sz w:val="28"/>
          <w:szCs w:val="28"/>
        </w:rPr>
      </w:pPr>
      <w:r>
        <w:rPr>
          <w:b/>
          <w:sz w:val="28"/>
          <w:szCs w:val="28"/>
        </w:rPr>
        <w:t>Coordination Efforts</w:t>
      </w:r>
      <w:r w:rsidR="00A04C0D">
        <w:rPr>
          <w:b/>
          <w:sz w:val="28"/>
          <w:szCs w:val="28"/>
        </w:rPr>
        <w:tab/>
      </w:r>
      <w:r w:rsidR="00A04C0D">
        <w:rPr>
          <w:b/>
          <w:sz w:val="28"/>
          <w:szCs w:val="28"/>
        </w:rPr>
        <w:tab/>
      </w:r>
      <w:r w:rsidR="00A04C0D">
        <w:rPr>
          <w:b/>
          <w:sz w:val="28"/>
          <w:szCs w:val="28"/>
        </w:rPr>
        <w:tab/>
      </w:r>
      <w:r w:rsidR="00A04C0D">
        <w:rPr>
          <w:b/>
          <w:sz w:val="28"/>
          <w:szCs w:val="28"/>
        </w:rPr>
        <w:tab/>
      </w:r>
      <w:r w:rsidR="00A04C0D">
        <w:rPr>
          <w:b/>
          <w:sz w:val="28"/>
          <w:szCs w:val="28"/>
        </w:rPr>
        <w:tab/>
      </w:r>
      <w:r w:rsidR="00A04C0D">
        <w:rPr>
          <w:b/>
          <w:sz w:val="28"/>
          <w:szCs w:val="28"/>
        </w:rPr>
        <w:tab/>
      </w:r>
      <w:r w:rsidR="00A04C0D">
        <w:rPr>
          <w:b/>
          <w:sz w:val="28"/>
          <w:szCs w:val="28"/>
        </w:rPr>
        <w:tab/>
        <w:t>14</w:t>
      </w:r>
    </w:p>
    <w:p w:rsidR="006561F0" w:rsidRDefault="006561F0" w:rsidP="00864649">
      <w:pPr>
        <w:spacing w:line="360" w:lineRule="auto"/>
        <w:ind w:left="1620" w:hanging="900"/>
        <w:rPr>
          <w:b/>
          <w:sz w:val="28"/>
          <w:szCs w:val="28"/>
        </w:rPr>
      </w:pPr>
      <w:r>
        <w:rPr>
          <w:b/>
          <w:sz w:val="28"/>
          <w:szCs w:val="28"/>
        </w:rPr>
        <w:t>Evaluation Plan</w:t>
      </w:r>
      <w:r w:rsidR="00A04C0D">
        <w:rPr>
          <w:b/>
          <w:sz w:val="28"/>
          <w:szCs w:val="28"/>
        </w:rPr>
        <w:tab/>
      </w:r>
      <w:r w:rsidR="00A04C0D">
        <w:rPr>
          <w:b/>
          <w:sz w:val="28"/>
          <w:szCs w:val="28"/>
        </w:rPr>
        <w:tab/>
      </w:r>
      <w:r w:rsidR="00A04C0D">
        <w:rPr>
          <w:b/>
          <w:sz w:val="28"/>
          <w:szCs w:val="28"/>
        </w:rPr>
        <w:tab/>
      </w:r>
      <w:r w:rsidR="00A04C0D">
        <w:rPr>
          <w:b/>
          <w:sz w:val="28"/>
          <w:szCs w:val="28"/>
        </w:rPr>
        <w:tab/>
      </w:r>
      <w:r w:rsidR="00A04C0D">
        <w:rPr>
          <w:b/>
          <w:sz w:val="28"/>
          <w:szCs w:val="28"/>
        </w:rPr>
        <w:tab/>
      </w:r>
      <w:r w:rsidR="00A04C0D">
        <w:rPr>
          <w:b/>
          <w:sz w:val="28"/>
          <w:szCs w:val="28"/>
        </w:rPr>
        <w:tab/>
      </w:r>
      <w:r w:rsidR="00A04C0D">
        <w:rPr>
          <w:b/>
          <w:sz w:val="28"/>
          <w:szCs w:val="28"/>
        </w:rPr>
        <w:tab/>
      </w:r>
      <w:r w:rsidR="00A04C0D">
        <w:rPr>
          <w:b/>
          <w:sz w:val="28"/>
          <w:szCs w:val="28"/>
        </w:rPr>
        <w:tab/>
        <w:t>14</w:t>
      </w:r>
    </w:p>
    <w:p w:rsidR="00292C32" w:rsidRDefault="006561F0" w:rsidP="00864649">
      <w:pPr>
        <w:spacing w:line="360" w:lineRule="auto"/>
        <w:ind w:left="1620" w:hanging="900"/>
        <w:rPr>
          <w:b/>
          <w:sz w:val="28"/>
          <w:szCs w:val="28"/>
        </w:rPr>
      </w:pPr>
      <w:r>
        <w:rPr>
          <w:b/>
          <w:sz w:val="28"/>
          <w:szCs w:val="28"/>
        </w:rPr>
        <w:t>Stakeholder Involvement</w:t>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t>14</w:t>
      </w:r>
    </w:p>
    <w:p w:rsidR="00292C32" w:rsidRDefault="00292C32" w:rsidP="00864649">
      <w:pPr>
        <w:spacing w:line="360" w:lineRule="auto"/>
        <w:ind w:left="1620" w:hanging="900"/>
        <w:rPr>
          <w:b/>
          <w:sz w:val="28"/>
          <w:szCs w:val="28"/>
        </w:rPr>
      </w:pPr>
      <w:r>
        <w:rPr>
          <w:b/>
          <w:sz w:val="28"/>
          <w:szCs w:val="28"/>
        </w:rPr>
        <w:t>Communication and Public Availability</w:t>
      </w:r>
      <w:r w:rsidR="002F22D0">
        <w:rPr>
          <w:b/>
          <w:sz w:val="28"/>
          <w:szCs w:val="28"/>
        </w:rPr>
        <w:tab/>
      </w:r>
      <w:r w:rsidR="002F22D0">
        <w:rPr>
          <w:b/>
          <w:sz w:val="28"/>
          <w:szCs w:val="28"/>
        </w:rPr>
        <w:tab/>
      </w:r>
      <w:r w:rsidR="002F22D0">
        <w:rPr>
          <w:b/>
          <w:sz w:val="28"/>
          <w:szCs w:val="28"/>
        </w:rPr>
        <w:tab/>
      </w:r>
      <w:r w:rsidR="002F22D0">
        <w:rPr>
          <w:b/>
          <w:sz w:val="28"/>
          <w:szCs w:val="28"/>
        </w:rPr>
        <w:tab/>
        <w:t>15</w:t>
      </w:r>
    </w:p>
    <w:p w:rsidR="00292C32" w:rsidRDefault="00292C32" w:rsidP="00864649">
      <w:pPr>
        <w:spacing w:line="360" w:lineRule="auto"/>
        <w:ind w:left="1620" w:hanging="900"/>
        <w:rPr>
          <w:b/>
          <w:sz w:val="28"/>
          <w:szCs w:val="28"/>
        </w:rPr>
      </w:pPr>
      <w:r>
        <w:rPr>
          <w:b/>
          <w:sz w:val="28"/>
          <w:szCs w:val="28"/>
        </w:rPr>
        <w:t>Monitoring</w:t>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t>15</w:t>
      </w:r>
    </w:p>
    <w:p w:rsidR="00292C32" w:rsidRDefault="00292C32" w:rsidP="00864649">
      <w:pPr>
        <w:spacing w:line="360" w:lineRule="auto"/>
        <w:ind w:left="1620" w:hanging="900"/>
        <w:rPr>
          <w:b/>
          <w:sz w:val="28"/>
          <w:szCs w:val="28"/>
        </w:rPr>
      </w:pPr>
      <w:r>
        <w:rPr>
          <w:b/>
          <w:sz w:val="28"/>
          <w:szCs w:val="28"/>
        </w:rPr>
        <w:t>Resources Consulted</w:t>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t>16</w:t>
      </w:r>
    </w:p>
    <w:p w:rsidR="00292C32" w:rsidRDefault="00292C32" w:rsidP="00864649">
      <w:pPr>
        <w:spacing w:line="360" w:lineRule="auto"/>
        <w:ind w:left="1620" w:hanging="900"/>
        <w:rPr>
          <w:b/>
          <w:sz w:val="28"/>
          <w:szCs w:val="28"/>
        </w:rPr>
      </w:pPr>
      <w:r>
        <w:rPr>
          <w:b/>
          <w:sz w:val="28"/>
          <w:szCs w:val="28"/>
        </w:rPr>
        <w:t>Appendices</w:t>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r>
      <w:r w:rsidR="002F22D0">
        <w:rPr>
          <w:b/>
          <w:sz w:val="28"/>
          <w:szCs w:val="28"/>
        </w:rPr>
        <w:tab/>
        <w:t>18</w:t>
      </w:r>
    </w:p>
    <w:p w:rsidR="00292C32" w:rsidRDefault="00292C32" w:rsidP="00864649">
      <w:pPr>
        <w:spacing w:line="360" w:lineRule="auto"/>
        <w:ind w:left="2340" w:hanging="900"/>
        <w:rPr>
          <w:b/>
          <w:sz w:val="28"/>
          <w:szCs w:val="28"/>
        </w:rPr>
      </w:pPr>
      <w:r>
        <w:rPr>
          <w:b/>
          <w:sz w:val="28"/>
          <w:szCs w:val="28"/>
        </w:rPr>
        <w:t>LSTA Advisory Committee 2017</w:t>
      </w:r>
      <w:r w:rsidR="002F22D0">
        <w:rPr>
          <w:b/>
          <w:sz w:val="28"/>
          <w:szCs w:val="28"/>
        </w:rPr>
        <w:tab/>
      </w:r>
      <w:r w:rsidR="002F22D0">
        <w:rPr>
          <w:b/>
          <w:sz w:val="28"/>
          <w:szCs w:val="28"/>
        </w:rPr>
        <w:tab/>
      </w:r>
      <w:r w:rsidR="002F22D0">
        <w:rPr>
          <w:b/>
          <w:sz w:val="28"/>
          <w:szCs w:val="28"/>
        </w:rPr>
        <w:tab/>
      </w:r>
      <w:r w:rsidR="002F22D0">
        <w:rPr>
          <w:b/>
          <w:sz w:val="28"/>
          <w:szCs w:val="28"/>
        </w:rPr>
        <w:tab/>
        <w:t>19</w:t>
      </w:r>
    </w:p>
    <w:p w:rsidR="00292C32" w:rsidRDefault="00292C32" w:rsidP="00864649">
      <w:pPr>
        <w:spacing w:line="360" w:lineRule="auto"/>
        <w:ind w:left="2340" w:hanging="900"/>
        <w:rPr>
          <w:b/>
          <w:sz w:val="28"/>
          <w:szCs w:val="28"/>
        </w:rPr>
      </w:pPr>
      <w:r>
        <w:rPr>
          <w:b/>
          <w:sz w:val="28"/>
          <w:szCs w:val="28"/>
        </w:rPr>
        <w:t>LSTA Priorities</w:t>
      </w:r>
      <w:r w:rsidR="00864649">
        <w:rPr>
          <w:b/>
          <w:sz w:val="28"/>
          <w:szCs w:val="28"/>
        </w:rPr>
        <w:tab/>
      </w:r>
      <w:r w:rsidR="00864649">
        <w:rPr>
          <w:b/>
          <w:sz w:val="28"/>
          <w:szCs w:val="28"/>
        </w:rPr>
        <w:tab/>
      </w:r>
      <w:r w:rsidR="00864649">
        <w:rPr>
          <w:b/>
          <w:sz w:val="28"/>
          <w:szCs w:val="28"/>
        </w:rPr>
        <w:tab/>
      </w:r>
      <w:r w:rsidR="00864649">
        <w:rPr>
          <w:b/>
          <w:sz w:val="28"/>
          <w:szCs w:val="28"/>
        </w:rPr>
        <w:tab/>
      </w:r>
      <w:r w:rsidR="00864649">
        <w:rPr>
          <w:b/>
          <w:sz w:val="28"/>
          <w:szCs w:val="28"/>
        </w:rPr>
        <w:tab/>
      </w:r>
      <w:r w:rsidR="00864649">
        <w:rPr>
          <w:b/>
          <w:sz w:val="28"/>
          <w:szCs w:val="28"/>
        </w:rPr>
        <w:tab/>
      </w:r>
      <w:r w:rsidR="00864649">
        <w:rPr>
          <w:b/>
          <w:sz w:val="28"/>
          <w:szCs w:val="28"/>
        </w:rPr>
        <w:tab/>
        <w:t>21</w:t>
      </w:r>
    </w:p>
    <w:p w:rsidR="00292C32" w:rsidRPr="006561F0" w:rsidRDefault="00292C32" w:rsidP="00864649">
      <w:pPr>
        <w:spacing w:line="360" w:lineRule="auto"/>
        <w:ind w:left="2340" w:hanging="900"/>
        <w:rPr>
          <w:b/>
          <w:sz w:val="28"/>
          <w:szCs w:val="28"/>
        </w:rPr>
        <w:sectPr w:rsidR="00292C32" w:rsidRPr="006561F0" w:rsidSect="007F29DE">
          <w:headerReference w:type="default" r:id="rId10"/>
          <w:footerReference w:type="first" r:id="rId11"/>
          <w:pgSz w:w="12240" w:h="15840"/>
          <w:pgMar w:top="1440" w:right="1800" w:bottom="1440" w:left="1800" w:header="720" w:footer="720" w:gutter="0"/>
          <w:cols w:space="720"/>
          <w:docGrid w:linePitch="360"/>
        </w:sectPr>
      </w:pPr>
      <w:r>
        <w:rPr>
          <w:b/>
          <w:sz w:val="28"/>
          <w:szCs w:val="28"/>
        </w:rPr>
        <w:t>LSTA Focal Areas</w:t>
      </w:r>
      <w:r w:rsidR="00864649">
        <w:rPr>
          <w:b/>
          <w:sz w:val="28"/>
          <w:szCs w:val="28"/>
        </w:rPr>
        <w:tab/>
      </w:r>
      <w:r w:rsidR="00864649">
        <w:rPr>
          <w:b/>
          <w:sz w:val="28"/>
          <w:szCs w:val="28"/>
        </w:rPr>
        <w:tab/>
      </w:r>
      <w:r w:rsidR="00864649">
        <w:rPr>
          <w:b/>
          <w:sz w:val="28"/>
          <w:szCs w:val="28"/>
        </w:rPr>
        <w:tab/>
      </w:r>
      <w:r w:rsidR="00864649">
        <w:rPr>
          <w:b/>
          <w:sz w:val="28"/>
          <w:szCs w:val="28"/>
        </w:rPr>
        <w:tab/>
      </w:r>
      <w:r w:rsidR="00864649">
        <w:rPr>
          <w:b/>
          <w:sz w:val="28"/>
          <w:szCs w:val="28"/>
        </w:rPr>
        <w:tab/>
      </w:r>
      <w:r w:rsidR="00864649">
        <w:rPr>
          <w:b/>
          <w:sz w:val="28"/>
          <w:szCs w:val="28"/>
        </w:rPr>
        <w:tab/>
        <w:t>22</w:t>
      </w:r>
    </w:p>
    <w:p w:rsidR="00537F16" w:rsidRDefault="00537F16">
      <w:pPr>
        <w:rPr>
          <w:b/>
          <w:sz w:val="28"/>
          <w:szCs w:val="28"/>
        </w:rPr>
      </w:pPr>
    </w:p>
    <w:p w:rsidR="00351B62" w:rsidRPr="007A61F2" w:rsidRDefault="00855E95" w:rsidP="00A60CB2">
      <w:pPr>
        <w:jc w:val="center"/>
        <w:rPr>
          <w:b/>
          <w:sz w:val="28"/>
          <w:szCs w:val="28"/>
        </w:rPr>
      </w:pPr>
      <w:r w:rsidRPr="007A61F2">
        <w:rPr>
          <w:b/>
          <w:sz w:val="28"/>
          <w:szCs w:val="28"/>
        </w:rPr>
        <w:t xml:space="preserve">State Library of Louisiana </w:t>
      </w:r>
      <w:r w:rsidR="00351B62" w:rsidRPr="007A61F2">
        <w:rPr>
          <w:b/>
          <w:sz w:val="28"/>
          <w:szCs w:val="28"/>
        </w:rPr>
        <w:t>Mission statement</w:t>
      </w:r>
    </w:p>
    <w:p w:rsidR="00A52E2E" w:rsidRPr="00A52E2E" w:rsidRDefault="00A52E2E" w:rsidP="00A52E2E">
      <w:pPr>
        <w:spacing w:line="360" w:lineRule="auto"/>
        <w:rPr>
          <w:color w:val="000000"/>
        </w:rPr>
      </w:pPr>
    </w:p>
    <w:p w:rsidR="00A52E2E" w:rsidRPr="00A52E2E" w:rsidRDefault="00A52E2E" w:rsidP="00A52E2E">
      <w:pPr>
        <w:rPr>
          <w:color w:val="000000"/>
        </w:rPr>
      </w:pPr>
      <w:r w:rsidRPr="00BF31FF">
        <w:rPr>
          <w:color w:val="000000"/>
        </w:rPr>
        <w:t>The State Library of Louisiana’s mission is to foster a culture of literacy, promote awareness of our state’s rich literary heritage, and ensure preservation of and public access to informational, educational, cultural, and recreational resources, especially those unique to Louisiana.</w:t>
      </w:r>
      <w:r w:rsidRPr="00A52E2E">
        <w:rPr>
          <w:color w:val="000000"/>
        </w:rPr>
        <w:t xml:space="preserve"> </w:t>
      </w:r>
    </w:p>
    <w:p w:rsidR="00351B62" w:rsidRDefault="00351B62"/>
    <w:p w:rsidR="00351B62" w:rsidRDefault="00351B62" w:rsidP="00917C6F">
      <w:pPr>
        <w:jc w:val="center"/>
      </w:pPr>
    </w:p>
    <w:p w:rsidR="00B07E4A" w:rsidRPr="007A61F2" w:rsidRDefault="00D96BAA" w:rsidP="00A60CB2">
      <w:pPr>
        <w:jc w:val="center"/>
        <w:rPr>
          <w:b/>
          <w:sz w:val="28"/>
          <w:szCs w:val="28"/>
        </w:rPr>
      </w:pPr>
      <w:r w:rsidRPr="007A61F2">
        <w:rPr>
          <w:b/>
          <w:sz w:val="28"/>
          <w:szCs w:val="28"/>
        </w:rPr>
        <w:t>A Vision for Louisiana Public Libraries</w:t>
      </w:r>
    </w:p>
    <w:p w:rsidR="00D96BAA" w:rsidRDefault="00D96BAA"/>
    <w:p w:rsidR="00D96BAA" w:rsidRDefault="00D96BAA">
      <w:r>
        <w:t>As a state, Louisiana epitomizes the “best of times and the worst of times.”  Louisiana has a vibrant and unique culture</w:t>
      </w:r>
      <w:r w:rsidR="00AC1195">
        <w:t xml:space="preserve"> unlike anywhere else</w:t>
      </w:r>
      <w:r>
        <w:t xml:space="preserve">, extensive natural resources, a friendly and hospitable populace, </w:t>
      </w:r>
      <w:r w:rsidR="00BF2F92">
        <w:t xml:space="preserve">world-renowned cuisine, </w:t>
      </w:r>
      <w:r>
        <w:t>a thriving tourism industry and strong public libraries</w:t>
      </w:r>
      <w:r w:rsidR="00AC1195">
        <w:t xml:space="preserve"> that are no more than a 20-minute drive for any Louisianan</w:t>
      </w:r>
      <w:r>
        <w:t>.  At the same time, Louisiana often ranks near the bottom of most national rankings, such as high school completion rate, educational attainment, per capita income, funding for the arts, adult literacy, school readiness, decrease in crime, etc.  And, consequently, Louisiana ranks near the top in such measures as obesity, unhealthiness of population, prison recidivism, violent crime, new cancer cases, high school dropout rate and child poverty.</w:t>
      </w:r>
      <w:r w:rsidR="00BF2F92">
        <w:t xml:space="preserve">  Louisiana has many assets, many problems and strong local identity.</w:t>
      </w:r>
    </w:p>
    <w:p w:rsidR="00BF2F92" w:rsidRDefault="00BF2F92"/>
    <w:p w:rsidR="00BF2F92" w:rsidRDefault="00BF2F92">
      <w:r>
        <w:t xml:space="preserve">This characteristic of strong local identity and pride in community has resulted in </w:t>
      </w:r>
      <w:proofErr w:type="gramStart"/>
      <w:r>
        <w:t>a  unique</w:t>
      </w:r>
      <w:proofErr w:type="gramEnd"/>
      <w:r>
        <w:t xml:space="preserve"> structure for public libraries in Louisiana.  </w:t>
      </w:r>
      <w:r w:rsidRPr="00BF7EEE">
        <w:t xml:space="preserve">There are </w:t>
      </w:r>
      <w:r w:rsidR="00A96E26">
        <w:t>340</w:t>
      </w:r>
      <w:r w:rsidRPr="00BF7EEE">
        <w:t xml:space="preserve"> public library</w:t>
      </w:r>
      <w:r>
        <w:t xml:space="preserve"> buildings in the State, organized into 68 public library systems.  </w:t>
      </w:r>
      <w:r w:rsidR="00EE626C">
        <w:t>Although the State Library was instrumental in the development, e</w:t>
      </w:r>
      <w:r>
        <w:t>ach system is governed and funded locally; the State Library provides leadership and guidance, but does not oversee or govern the public libraries.  For the most part, each library system provides parish-wide (county-wide) library service</w:t>
      </w:r>
      <w:r w:rsidR="00033229">
        <w:t>.</w:t>
      </w:r>
      <w:r>
        <w:t xml:space="preserve"> Originally</w:t>
      </w:r>
      <w:r w:rsidR="008477EB">
        <w:t>,</w:t>
      </w:r>
      <w:r>
        <w:t xml:space="preserve"> public libraries in Louisi</w:t>
      </w:r>
      <w:r w:rsidR="00AA7B0B">
        <w:t xml:space="preserve">ana were </w:t>
      </w:r>
      <w:r w:rsidR="00033229">
        <w:t>created by</w:t>
      </w:r>
      <w:r w:rsidR="00AA7B0B">
        <w:t xml:space="preserve"> the “demonstration m</w:t>
      </w:r>
      <w:r>
        <w:t>ethod,</w:t>
      </w:r>
      <w:r w:rsidR="00AA7B0B">
        <w:t>”</w:t>
      </w:r>
      <w:r>
        <w:t xml:space="preserve"> whereby staff of the State Library went out and </w:t>
      </w:r>
      <w:r w:rsidR="00033229">
        <w:t xml:space="preserve">established a library in a parish </w:t>
      </w:r>
      <w:r>
        <w:t>for a year</w:t>
      </w:r>
      <w:r w:rsidR="00033229">
        <w:t xml:space="preserve">.  After a year, </w:t>
      </w:r>
      <w:r>
        <w:t>the taxpayers voted to tax themselves for ongoing operations of the libraries</w:t>
      </w:r>
      <w:r w:rsidR="00A96E26">
        <w:t xml:space="preserve"> and took over local governance and control</w:t>
      </w:r>
      <w:r>
        <w:t xml:space="preserve">.  </w:t>
      </w:r>
    </w:p>
    <w:p w:rsidR="00BF2F92" w:rsidRDefault="00BF2F92"/>
    <w:p w:rsidR="00BF2F92" w:rsidRDefault="00BF2F92" w:rsidP="00005FD7">
      <w:r>
        <w:t xml:space="preserve">The characteristics of Louisiana public libraries range from very well-funded to very poorly-funded; most are </w:t>
      </w:r>
      <w:r w:rsidRPr="00005FD7">
        <w:t>funded by local property taxes, so although the funding may be</w:t>
      </w:r>
      <w:r w:rsidR="00005FD7">
        <w:t xml:space="preserve"> low, it is relatively stable. </w:t>
      </w:r>
      <w:r w:rsidR="003D088B">
        <w:t xml:space="preserve"> Thirty percent of the </w:t>
      </w:r>
      <w:r w:rsidR="003D088B" w:rsidRPr="003D088B">
        <w:t xml:space="preserve">public </w:t>
      </w:r>
      <w:r w:rsidRPr="003D088B">
        <w:t xml:space="preserve">library systems in Louisiana do not have an MLS </w:t>
      </w:r>
      <w:r w:rsidR="00243165" w:rsidRPr="003D088B">
        <w:t xml:space="preserve">director; many have no trained librarian on staff at all.  </w:t>
      </w:r>
      <w:r w:rsidRPr="003D088B">
        <w:t>In many public libraries, staff</w:t>
      </w:r>
      <w:r w:rsidR="00243165" w:rsidRPr="003D088B">
        <w:t xml:space="preserve"> members</w:t>
      </w:r>
      <w:r w:rsidRPr="003D088B">
        <w:t xml:space="preserve"> with a high school diploma are providing daily reference services, doing cataloging and selection, providing readers</w:t>
      </w:r>
      <w:r w:rsidR="008477EB" w:rsidRPr="003D088B">
        <w:t>’</w:t>
      </w:r>
      <w:r w:rsidRPr="003D088B">
        <w:t xml:space="preserve"> advisory to children and</w:t>
      </w:r>
      <w:r>
        <w:t xml:space="preserve"> supervising other staff.  </w:t>
      </w:r>
      <w:r w:rsidR="00A040DF">
        <w:t>Over the past five years, there has been significant turn-over in library directors.  This is both an advantage and a challenge.  Many come without administrative experience</w:t>
      </w:r>
      <w:r w:rsidR="00761471">
        <w:t xml:space="preserve"> and there is a loss of “institutional knowledge.”  At the same time, it is sometimes easier to get buy-in for new ideas and change from new directors.</w:t>
      </w:r>
      <w:r>
        <w:t xml:space="preserve"> </w:t>
      </w:r>
    </w:p>
    <w:p w:rsidR="00351B62" w:rsidRDefault="00351B62"/>
    <w:p w:rsidR="00351B62" w:rsidRDefault="00351B62">
      <w:r>
        <w:lastRenderedPageBreak/>
        <w:t>This plan supports a vision for the Louisiana public library as a vital, integral and valued anch</w:t>
      </w:r>
      <w:r w:rsidR="00033229">
        <w:t xml:space="preserve">or in its community, dedicated </w:t>
      </w:r>
      <w:r>
        <w:t>to social, economic and technological advancement.  Louisiana public libraries are not warehouses of materials, but places of interest, destination</w:t>
      </w:r>
      <w:r w:rsidR="00AA7B0B">
        <w:t>s and</w:t>
      </w:r>
      <w:r>
        <w:t xml:space="preserve"> place</w:t>
      </w:r>
      <w:r w:rsidR="00AA7B0B">
        <w:t>s</w:t>
      </w:r>
      <w:r>
        <w:t xml:space="preserve"> to seek help.  To </w:t>
      </w:r>
      <w:r w:rsidR="00033229">
        <w:t xml:space="preserve">achieve this </w:t>
      </w:r>
      <w:r w:rsidR="00AA7B0B">
        <w:t xml:space="preserve">vision, </w:t>
      </w:r>
      <w:r>
        <w:t xml:space="preserve">libraries need to acquire the </w:t>
      </w:r>
      <w:r w:rsidR="00F95A8B">
        <w:t xml:space="preserve">staff </w:t>
      </w:r>
      <w:r>
        <w:t>skills, reputati</w:t>
      </w:r>
      <w:r w:rsidR="00F95A8B">
        <w:t xml:space="preserve">on, vision and resources required </w:t>
      </w:r>
      <w:r>
        <w:t>to contribute to their communities</w:t>
      </w:r>
      <w:r w:rsidR="00F95A8B">
        <w:t xml:space="preserve"> in the 21</w:t>
      </w:r>
      <w:r w:rsidR="00F95A8B" w:rsidRPr="00F95A8B">
        <w:rPr>
          <w:vertAlign w:val="superscript"/>
        </w:rPr>
        <w:t>st</w:t>
      </w:r>
      <w:r w:rsidR="00F95A8B">
        <w:t xml:space="preserve"> Century</w:t>
      </w:r>
      <w:r>
        <w:t>.</w:t>
      </w:r>
    </w:p>
    <w:p w:rsidR="00351B62" w:rsidRDefault="00351B62"/>
    <w:p w:rsidR="00F95A8B" w:rsidRDefault="00351B62" w:rsidP="00A52E2E">
      <w:r>
        <w:t>As this plan progresses, the following values contribute to the efficacy and suitability of the goals:</w:t>
      </w:r>
    </w:p>
    <w:p w:rsidR="00A52E2E" w:rsidRDefault="00A52E2E" w:rsidP="00A52E2E">
      <w:pPr>
        <w:rPr>
          <w:b/>
        </w:rPr>
      </w:pPr>
    </w:p>
    <w:p w:rsidR="00F95A8B" w:rsidRDefault="00F95A8B" w:rsidP="00A60CB2">
      <w:pPr>
        <w:jc w:val="center"/>
        <w:rPr>
          <w:b/>
        </w:rPr>
      </w:pPr>
    </w:p>
    <w:p w:rsidR="00351B62" w:rsidRPr="007A61F2" w:rsidRDefault="00A60CB2" w:rsidP="00A60CB2">
      <w:pPr>
        <w:jc w:val="center"/>
        <w:rPr>
          <w:b/>
          <w:sz w:val="28"/>
          <w:szCs w:val="28"/>
        </w:rPr>
      </w:pPr>
      <w:r w:rsidRPr="007A61F2">
        <w:rPr>
          <w:b/>
          <w:sz w:val="28"/>
          <w:szCs w:val="28"/>
        </w:rPr>
        <w:t>Values</w:t>
      </w:r>
    </w:p>
    <w:p w:rsidR="00A52E2E" w:rsidRPr="00A60CB2" w:rsidRDefault="00A52E2E" w:rsidP="00A60CB2">
      <w:pPr>
        <w:jc w:val="center"/>
        <w:rPr>
          <w:b/>
        </w:rPr>
      </w:pPr>
    </w:p>
    <w:p w:rsidR="00A52E2E" w:rsidRPr="00A52E2E" w:rsidRDefault="00A52E2E" w:rsidP="00A52E2E">
      <w:pPr>
        <w:pStyle w:val="NormalWeb"/>
        <w:spacing w:before="0" w:after="0"/>
        <w:rPr>
          <w:color w:val="000000"/>
        </w:rPr>
      </w:pPr>
      <w:r w:rsidRPr="00A52E2E">
        <w:rPr>
          <w:color w:val="000000"/>
        </w:rPr>
        <w:t>The State Library of Louisiana, its Board of Commissioners and staff value:</w:t>
      </w:r>
    </w:p>
    <w:p w:rsidR="00A52E2E" w:rsidRPr="00A52E2E" w:rsidRDefault="00A52E2E" w:rsidP="00A52E2E">
      <w:pPr>
        <w:pStyle w:val="ListParagraph"/>
        <w:numPr>
          <w:ilvl w:val="0"/>
          <w:numId w:val="7"/>
        </w:numPr>
        <w:rPr>
          <w:color w:val="000000"/>
        </w:rPr>
      </w:pPr>
      <w:r w:rsidRPr="00A52E2E">
        <w:rPr>
          <w:color w:val="000000"/>
        </w:rPr>
        <w:t>Equal access to information for all citizens</w:t>
      </w:r>
      <w:r w:rsidR="008477EB">
        <w:rPr>
          <w:color w:val="000000"/>
        </w:rPr>
        <w:t>;</w:t>
      </w:r>
      <w:r w:rsidRPr="00A52E2E">
        <w:rPr>
          <w:color w:val="000000"/>
        </w:rPr>
        <w:t xml:space="preserve"> </w:t>
      </w:r>
    </w:p>
    <w:p w:rsidR="00A52E2E" w:rsidRPr="00A52E2E" w:rsidRDefault="00A52E2E" w:rsidP="00A52E2E">
      <w:pPr>
        <w:pStyle w:val="ListParagraph"/>
        <w:numPr>
          <w:ilvl w:val="0"/>
          <w:numId w:val="7"/>
        </w:numPr>
        <w:rPr>
          <w:color w:val="000000"/>
        </w:rPr>
      </w:pPr>
      <w:r w:rsidRPr="00A52E2E">
        <w:rPr>
          <w:color w:val="000000"/>
        </w:rPr>
        <w:t>The literary and</w:t>
      </w:r>
      <w:r w:rsidR="008477EB">
        <w:rPr>
          <w:color w:val="000000"/>
        </w:rPr>
        <w:t xml:space="preserve"> cultural heritage of Louisiana;</w:t>
      </w:r>
      <w:r w:rsidRPr="00A52E2E">
        <w:rPr>
          <w:color w:val="000000"/>
        </w:rPr>
        <w:t xml:space="preserve"> </w:t>
      </w:r>
    </w:p>
    <w:p w:rsidR="00A52E2E" w:rsidRPr="00A52E2E" w:rsidRDefault="008477EB" w:rsidP="00A52E2E">
      <w:pPr>
        <w:pStyle w:val="ListParagraph"/>
        <w:numPr>
          <w:ilvl w:val="0"/>
          <w:numId w:val="7"/>
        </w:numPr>
        <w:rPr>
          <w:color w:val="000000"/>
        </w:rPr>
      </w:pPr>
      <w:r>
        <w:rPr>
          <w:color w:val="000000"/>
        </w:rPr>
        <w:t>Intellectual freedom;</w:t>
      </w:r>
      <w:r w:rsidR="00A52E2E" w:rsidRPr="00A52E2E">
        <w:rPr>
          <w:color w:val="000000"/>
        </w:rPr>
        <w:t xml:space="preserve"> and </w:t>
      </w:r>
    </w:p>
    <w:p w:rsidR="00F95A8B" w:rsidRPr="00ED25F2" w:rsidRDefault="00A52E2E" w:rsidP="00ED25F2">
      <w:pPr>
        <w:pStyle w:val="ListParagraph"/>
        <w:numPr>
          <w:ilvl w:val="0"/>
          <w:numId w:val="7"/>
        </w:numPr>
        <w:rPr>
          <w:color w:val="000000"/>
        </w:rPr>
      </w:pPr>
      <w:r w:rsidRPr="00A52E2E">
        <w:rPr>
          <w:color w:val="000000"/>
        </w:rPr>
        <w:t>Reading</w:t>
      </w:r>
      <w:r w:rsidR="008477EB">
        <w:rPr>
          <w:color w:val="000000"/>
        </w:rPr>
        <w:t>.</w:t>
      </w:r>
      <w:r w:rsidRPr="00A52E2E">
        <w:rPr>
          <w:color w:val="000000"/>
        </w:rPr>
        <w:t xml:space="preserve"> </w:t>
      </w:r>
    </w:p>
    <w:p w:rsidR="00F95A8B" w:rsidRDefault="00F95A8B" w:rsidP="00A60CB2">
      <w:pPr>
        <w:jc w:val="center"/>
        <w:rPr>
          <w:b/>
        </w:rPr>
      </w:pPr>
    </w:p>
    <w:p w:rsidR="00A60CB2" w:rsidRPr="007A61F2" w:rsidRDefault="00197CB3" w:rsidP="00A60CB2">
      <w:pPr>
        <w:jc w:val="center"/>
        <w:rPr>
          <w:b/>
          <w:sz w:val="28"/>
          <w:szCs w:val="28"/>
        </w:rPr>
      </w:pPr>
      <w:r>
        <w:rPr>
          <w:b/>
          <w:sz w:val="28"/>
          <w:szCs w:val="28"/>
        </w:rPr>
        <w:t>Needs Assessment</w:t>
      </w:r>
    </w:p>
    <w:p w:rsidR="007C027C" w:rsidRDefault="007C027C" w:rsidP="00051D7F">
      <w:r>
        <w:t xml:space="preserve"> </w:t>
      </w:r>
    </w:p>
    <w:p w:rsidR="007C027C" w:rsidRDefault="007C027C" w:rsidP="00051D7F">
      <w:r>
        <w:t>Use of public libraries in Louisiana continues to grow.  Almost all</w:t>
      </w:r>
      <w:r w:rsidR="00E552C7">
        <w:t xml:space="preserve"> categories on the annual statistic</w:t>
      </w:r>
      <w:r w:rsidR="003C4731">
        <w:t>al</w:t>
      </w:r>
      <w:r w:rsidR="00E552C7">
        <w:t xml:space="preserve"> reports show an increase.  Over the past nine years, many state agency local offices have closed and told their client</w:t>
      </w:r>
      <w:r w:rsidR="003C4731">
        <w:t>s</w:t>
      </w:r>
      <w:r w:rsidR="00E552C7">
        <w:t xml:space="preserve"> to get service</w:t>
      </w:r>
      <w:r w:rsidR="003C4731">
        <w:t>s</w:t>
      </w:r>
      <w:r w:rsidR="00E552C7">
        <w:t xml:space="preserve"> online via the local public libraries.  This has placed a burden on public libraries since many do not have the staff, training or infrastructure to handle such requests.  Patrons often expect public library staff to answer their questions about </w:t>
      </w:r>
      <w:r w:rsidR="004030AD">
        <w:t>unemployment compensation, food stamps, insurance, disability, social security benefits, etc.  During this time the State Library has tried to take a leadership role by reaching out to state agencies to advise them of the</w:t>
      </w:r>
      <w:r w:rsidR="003C4731">
        <w:t xml:space="preserve"> problems that arise when public library </w:t>
      </w:r>
      <w:proofErr w:type="gramStart"/>
      <w:r w:rsidR="003C4731">
        <w:t>staff are</w:t>
      </w:r>
      <w:proofErr w:type="gramEnd"/>
      <w:r w:rsidR="003C4731">
        <w:t xml:space="preserve"> </w:t>
      </w:r>
      <w:r w:rsidR="0053382D">
        <w:t xml:space="preserve">asked </w:t>
      </w:r>
      <w:r w:rsidR="003C4731">
        <w:t>to support social service programs, which is outside their mission.</w:t>
      </w:r>
      <w:r w:rsidR="00635862">
        <w:t xml:space="preserve">  Several state agencies have approached public libraries asking them to sign agreements which are not in the best interests of the library.  In these situations, the State Library has advised the libraries not to sign and has made an attempt to contact the state agency to explain the limitations on what public library staff can </w:t>
      </w:r>
      <w:r w:rsidR="00CF61C0">
        <w:t xml:space="preserve">legally </w:t>
      </w:r>
      <w:r w:rsidR="00635862">
        <w:t>do.</w:t>
      </w:r>
    </w:p>
    <w:p w:rsidR="00635862" w:rsidRDefault="00635862" w:rsidP="00051D7F"/>
    <w:p w:rsidR="008D424F" w:rsidRDefault="00F634CE" w:rsidP="00051D7F">
      <w:r>
        <w:t xml:space="preserve">Each year, the State Library conducts a survey of public library </w:t>
      </w:r>
      <w:r w:rsidR="00162685">
        <w:t xml:space="preserve">directors’ </w:t>
      </w:r>
      <w:r>
        <w:t xml:space="preserve">satisfaction with the services provided statewide.  In some years, participants are asked to rank State Library services in terms of importance.  In </w:t>
      </w:r>
      <w:r w:rsidR="00BC287C">
        <w:t xml:space="preserve">the 2016 survey the five top </w:t>
      </w:r>
      <w:r w:rsidR="006D3A5D">
        <w:t xml:space="preserve">future </w:t>
      </w:r>
      <w:r w:rsidR="00BC287C">
        <w:t xml:space="preserve">priorities identified were consulting and answering questions, providing staff training, supporting technology, E-rate assistance, and access to databases.  The most important identified </w:t>
      </w:r>
      <w:r w:rsidR="006D3A5D">
        <w:t xml:space="preserve">service currently offered </w:t>
      </w:r>
      <w:r w:rsidR="00BC287C">
        <w:t>was interlibrary loan.</w:t>
      </w:r>
      <w:r w:rsidR="006D3A5D">
        <w:t xml:space="preserve">  </w:t>
      </w:r>
    </w:p>
    <w:p w:rsidR="008D424F" w:rsidRDefault="008D424F" w:rsidP="00051D7F"/>
    <w:p w:rsidR="00635862" w:rsidRDefault="008D424F" w:rsidP="00051D7F">
      <w:r>
        <w:t>O</w:t>
      </w:r>
      <w:r w:rsidR="006D3A5D">
        <w:t xml:space="preserve">n an ongoing basis, satisfaction </w:t>
      </w:r>
      <w:r>
        <w:t>surveys of workshops and training participants reveals that there is a high degree of satisfaction with the continuing education program</w:t>
      </w:r>
      <w:r w:rsidR="002A3333">
        <w:t xml:space="preserve"> delivered.  While they would like to have training in person, they are becom</w:t>
      </w:r>
      <w:r w:rsidR="00C6502F">
        <w:t>ing</w:t>
      </w:r>
      <w:r w:rsidR="002A3333">
        <w:t xml:space="preserve"> more receptive </w:t>
      </w:r>
      <w:r w:rsidR="00951984">
        <w:t>to</w:t>
      </w:r>
      <w:r w:rsidR="002A3333">
        <w:t xml:space="preserve"> online training.  The State Library is one of the largest supporters of and participants in the Library Support Staff Certification Program.  Loui</w:t>
      </w:r>
      <w:r w:rsidR="00951984">
        <w:t>siana has the highest number of certification completions of any other state, when calculated on a percentage basis.</w:t>
      </w:r>
      <w:r>
        <w:t xml:space="preserve">  </w:t>
      </w:r>
      <w:r w:rsidR="00B55E68">
        <w:t xml:space="preserve">Support of the public library directors for the program has been phenomenal. </w:t>
      </w:r>
    </w:p>
    <w:p w:rsidR="00F35D2B" w:rsidRDefault="00F35D2B" w:rsidP="00051D7F"/>
    <w:p w:rsidR="00F35D2B" w:rsidRDefault="00F35D2B" w:rsidP="00F35D2B">
      <w:r>
        <w:t xml:space="preserve">The picture for education in Louisiana is particularly </w:t>
      </w:r>
      <w:r w:rsidR="00F136F6">
        <w:t>disheartening</w:t>
      </w:r>
      <w:r>
        <w:t xml:space="preserve">.  Only 63% of Louisiana fourth graders read above the basic level and even fewer are actually reading at the proficient level (Kids Count, 2015).  According to the same report in 2015, Louisiana is third highest in the number of teens not in school and not high school graduates.  This is 50% higher than the national average.  As far as higher education is concerned, Louisiana also has </w:t>
      </w:r>
      <w:r w:rsidR="00B432A1">
        <w:t>far fewer college graduates than</w:t>
      </w:r>
      <w:r>
        <w:t xml:space="preserve"> other states.  Only 22.5% of Louisianans over the age of 25 have a bachelor’s degree or higher.  This is 24% lower than the rest of the country (U.S. Census).  </w:t>
      </w:r>
    </w:p>
    <w:p w:rsidR="00F35D2B" w:rsidRDefault="00F35D2B" w:rsidP="00F35D2B"/>
    <w:p w:rsidR="00F35D2B" w:rsidRDefault="00F35D2B" w:rsidP="00F35D2B">
      <w:r>
        <w:t xml:space="preserve">It is no wonder that the median household income in Louisiana is below the national average.  The median income here is $45,047 which is 16% below the rest of the country (U.S. Census).  The labor participation rate is 60.3% in the state versus 62.8% nationally; fewer people in Louisiana are even trying to find jobs (LA Works).  </w:t>
      </w:r>
      <w:r>
        <w:rPr>
          <w:lang w:val="en"/>
        </w:rPr>
        <w:t>According to the September 20</w:t>
      </w:r>
      <w:r>
        <w:rPr>
          <w:vertAlign w:val="superscript"/>
          <w:lang w:val="en"/>
        </w:rPr>
        <w:t>th</w:t>
      </w:r>
      <w:r>
        <w:rPr>
          <w:lang w:val="en"/>
        </w:rPr>
        <w:t xml:space="preserve">, 2016, Associated Press, the Louisiana unemployment rate was flat in August 2016 at 6.3 percent…Louisiana retained the fourth-highest jobless rate among states, with Alaska worst at 6.8 percent. The nationwide jobless rate stayed flat at 4.9 percent.  As other states are recovering from the Great Recession, Louisiana is still very much in recession.  There is hope, however, with the new administration.  To date, the governor has </w:t>
      </w:r>
      <w:r w:rsidRPr="00E569D5">
        <w:rPr>
          <w:lang w:val="en"/>
        </w:rPr>
        <w:t>already called 4 special sessions</w:t>
      </w:r>
      <w:r>
        <w:rPr>
          <w:lang w:val="en"/>
        </w:rPr>
        <w:t xml:space="preserve"> of the legislature to deal with the budget crisis.</w:t>
      </w:r>
    </w:p>
    <w:p w:rsidR="00B55E68" w:rsidRDefault="00B55E68" w:rsidP="00051D7F"/>
    <w:p w:rsidR="00D766DC" w:rsidRDefault="00B55E68" w:rsidP="00D766DC">
      <w:r>
        <w:t xml:space="preserve">In March 2017, two focus group meetings with public library directors were conducted online. </w:t>
      </w:r>
      <w:r w:rsidR="00BA0117">
        <w:t>The key issues facing libraries over the next five years were: keeping up with technology, older buildings, personnel costs and the need for promotion and advertising of library services.</w:t>
      </w:r>
      <w:r w:rsidR="002C4353">
        <w:t xml:space="preserve"> There was much discussion about the poor level of literacy in many communities.  As one participant said, “They can’t use the databases if they can’t read to begin with.”  </w:t>
      </w:r>
      <w:r w:rsidR="0032714D">
        <w:t>There has been an overall lack of appreciation for education and learning in Louisiana.  If the state is ever to move forward on so many fronts, increasing the literacy level of the general population is critical.  Also the need for early literacy programs was expressed.  Some Louisiana libraries are do</w:t>
      </w:r>
      <w:r w:rsidR="00191FE3">
        <w:t>i</w:t>
      </w:r>
      <w:r w:rsidR="0032714D">
        <w:t>ng exceptional work with early literacy and outreach to day-care centers and schools.  Much more needs to be done.  It was suggested that the State Library replace the early literacy consultant position that was eliminated in past budget cuts.</w:t>
      </w:r>
      <w:r w:rsidR="00D766DC">
        <w:t xml:space="preserve"> The issue of succession planning arose.  Directors reported that many MLS job applicants do not possess the basic knowledge or skills to be a manager or administrator upon completion of the MLS degree from LSU SLIS.  Two courses that are critical to new graduates, Management and Public Libraries, are no longer core courses.  Hence, students that may want to take these courses cannot because they are not offered often enough.  Library directors expressed a critical need for the content of these courses to be covered elsewhere if LSU SLIS is not going to do it.</w:t>
      </w:r>
    </w:p>
    <w:p w:rsidR="005C4018" w:rsidRDefault="007E08C9" w:rsidP="00051D7F">
      <w:r>
        <w:t xml:space="preserve">  </w:t>
      </w:r>
    </w:p>
    <w:p w:rsidR="005C4018" w:rsidRDefault="005C4018" w:rsidP="00051D7F">
      <w:r>
        <w:t xml:space="preserve">In May 2017, a facilitated focus group meeting with members of the LSTA Advisory Committee revealed that the top three services they need from the State Library over the next five years </w:t>
      </w:r>
      <w:r w:rsidR="00473021">
        <w:t>include</w:t>
      </w:r>
      <w:r>
        <w:t xml:space="preserve"> marketing</w:t>
      </w:r>
      <w:r w:rsidR="00473021">
        <w:t xml:space="preserve"> support</w:t>
      </w:r>
      <w:r>
        <w:t xml:space="preserve">, providing data and teaching people how to use it and all things related to </w:t>
      </w:r>
      <w:r w:rsidRPr="007E08C9">
        <w:t>technology.  It was very clear in all three focus group meetings that the need for general marketing o</w:t>
      </w:r>
      <w:r w:rsidR="001B4B45" w:rsidRPr="007E08C9">
        <w:t>f existing library services is critical.  So many people do not know what is available in their local library; many may not have stepped into a library since high school.  The State Library recognizes that this is a critical need and will make every effort of increase general marketing efforts when the budget allows</w:t>
      </w:r>
      <w:r w:rsidR="000B3C6E" w:rsidRPr="007E08C9">
        <w:t xml:space="preserve"> by</w:t>
      </w:r>
      <w:r w:rsidR="00C6502F">
        <w:t xml:space="preserve"> replacing </w:t>
      </w:r>
      <w:r w:rsidR="001B4B45" w:rsidRPr="007E08C9">
        <w:t>the communications director position which was eliminated in 2015.</w:t>
      </w:r>
      <w:r w:rsidR="00A65DEF" w:rsidRPr="007E08C9">
        <w:t xml:space="preserve">  It is understood that general marketing activities cannot be funded with LSTA money</w:t>
      </w:r>
      <w:r w:rsidR="000E1945" w:rsidRPr="007E08C9">
        <w:t>, but it is mentioned here because the need generated so much discussion</w:t>
      </w:r>
      <w:r w:rsidR="00A65DEF" w:rsidRPr="007E08C9">
        <w:t>.</w:t>
      </w:r>
    </w:p>
    <w:p w:rsidR="000E1945" w:rsidRDefault="000E1945" w:rsidP="00051D7F"/>
    <w:p w:rsidR="00384BEC" w:rsidRDefault="00384BEC" w:rsidP="00051D7F">
      <w:r>
        <w:t xml:space="preserve">A </w:t>
      </w:r>
      <w:r w:rsidR="000E1945">
        <w:t xml:space="preserve">planning meeting was </w:t>
      </w:r>
      <w:r>
        <w:t xml:space="preserve">also </w:t>
      </w:r>
      <w:r w:rsidR="000E1945">
        <w:t xml:space="preserve">held with State Library department heads.  </w:t>
      </w:r>
      <w:r>
        <w:t xml:space="preserve">Their SWOT analysis revealed that </w:t>
      </w:r>
      <w:r w:rsidR="00C8007E">
        <w:t xml:space="preserve">the State Library has a highly dedicated and competent staff, but there is a real shortage of manpower.  </w:t>
      </w:r>
      <w:r w:rsidR="008D3F6E">
        <w:t xml:space="preserve">The employee count has been reduced by more than 50% over the past ten years, leaving the remaining staff trying to keep all services going. </w:t>
      </w:r>
      <w:r w:rsidR="00A41E96">
        <w:t xml:space="preserve"> At present, the building is open to the public only 20 hours per week.  </w:t>
      </w:r>
      <w:r w:rsidR="00F562E7">
        <w:t xml:space="preserve">The morale is suffering since </w:t>
      </w:r>
      <w:proofErr w:type="gramStart"/>
      <w:r w:rsidR="00F562E7">
        <w:t>staff have</w:t>
      </w:r>
      <w:proofErr w:type="gramEnd"/>
      <w:r w:rsidR="00F562E7">
        <w:t xml:space="preserve"> not had raises in nine years.  Much of the hardware and software is </w:t>
      </w:r>
      <w:r w:rsidR="00043FE7">
        <w:t xml:space="preserve">becoming obsolete </w:t>
      </w:r>
      <w:r w:rsidR="00F562E7">
        <w:t xml:space="preserve">and </w:t>
      </w:r>
      <w:r w:rsidR="00043FE7">
        <w:t xml:space="preserve">is already </w:t>
      </w:r>
      <w:r w:rsidR="00F562E7">
        <w:t xml:space="preserve">out-of-warranty.  </w:t>
      </w:r>
      <w:r w:rsidR="00653570">
        <w:t>There is an anti-tax sentiment among the general population in Louisiana as in the rest of the country.</w:t>
      </w:r>
    </w:p>
    <w:p w:rsidR="00E76671" w:rsidRDefault="00E76671" w:rsidP="00051D7F"/>
    <w:p w:rsidR="00E76671" w:rsidRDefault="00E76671" w:rsidP="00051D7F">
      <w:r>
        <w:t xml:space="preserve">On a more positive note, the SWOT analysis also revealed that there are many causes for hope.  There is a new administration that seems willing to take the budget issues on head first.  In fact, </w:t>
      </w:r>
      <w:r w:rsidR="00F874CF">
        <w:t>the new governor</w:t>
      </w:r>
      <w:r>
        <w:t xml:space="preserve"> has already </w:t>
      </w:r>
      <w:r w:rsidRPr="00E569D5">
        <w:t xml:space="preserve">called </w:t>
      </w:r>
      <w:r w:rsidR="00D561BB">
        <w:t>four</w:t>
      </w:r>
      <w:r w:rsidRPr="00E569D5">
        <w:t xml:space="preserve"> special legislative</w:t>
      </w:r>
      <w:r>
        <w:t xml:space="preserve"> sessions to deal with the budget deficits</w:t>
      </w:r>
      <w:r w:rsidR="00D561BB">
        <w:t xml:space="preserve"> since January 2016</w:t>
      </w:r>
      <w:r>
        <w:t>.</w:t>
      </w:r>
      <w:r w:rsidR="00184DF8">
        <w:t xml:space="preserve">  </w:t>
      </w:r>
      <w:r w:rsidR="00F874CF">
        <w:t xml:space="preserve">The State Library falls under the Lieutenant Governor and he is very supportive of library services and has committed to improving library funding. </w:t>
      </w:r>
      <w:r w:rsidR="00184DF8">
        <w:t>There are many new public library directors in the state, bringing with them new ideas and a willingness to adopt change.</w:t>
      </w:r>
    </w:p>
    <w:p w:rsidR="00384BEC" w:rsidRDefault="00384BEC" w:rsidP="00051D7F"/>
    <w:p w:rsidR="00384BEC" w:rsidRDefault="000E1945" w:rsidP="00051D7F">
      <w:r>
        <w:t>The</w:t>
      </w:r>
      <w:r w:rsidR="00E3735F">
        <w:t xml:space="preserve"> department heads r</w:t>
      </w:r>
      <w:r w:rsidR="00B43F75">
        <w:t xml:space="preserve">eviewed </w:t>
      </w:r>
      <w:r>
        <w:t>res</w:t>
      </w:r>
      <w:r w:rsidR="00B43F75">
        <w:t>ults of all surveys, statistics and</w:t>
      </w:r>
      <w:r>
        <w:t xml:space="preserve"> focus groups and identified the following overarching needs: </w:t>
      </w:r>
      <w:r w:rsidR="006D342D">
        <w:t>Keeping pace with technology/trends/access</w:t>
      </w:r>
      <w:r w:rsidR="004A31D3">
        <w:t xml:space="preserve"> </w:t>
      </w:r>
      <w:r w:rsidR="006D342D">
        <w:t>/training, increasing literacy levels, having a statewide marketing plan, providing information and training and interlibrary loan.  Again, the need for marketing was identified, but will not be supported with LSTA funds, except when promoting a particular LSTA-funded service or project.</w:t>
      </w:r>
      <w:r w:rsidR="00137DE9">
        <w:t xml:space="preserve">  Of course, additional funding is needed, but </w:t>
      </w:r>
      <w:r w:rsidR="00407E2B">
        <w:t xml:space="preserve">in the facilitated session, </w:t>
      </w:r>
      <w:r w:rsidR="00137DE9">
        <w:t>department heads were not allowed to say that seeking better funding was a goal of the plan</w:t>
      </w:r>
      <w:r w:rsidR="00407E2B">
        <w:t xml:space="preserve">.  Money is </w:t>
      </w:r>
      <w:r w:rsidR="00137DE9">
        <w:t>a tool to accomplish other things; it is not a goal in itself.</w:t>
      </w:r>
    </w:p>
    <w:p w:rsidR="001F4120" w:rsidRDefault="001F4120" w:rsidP="00051D7F"/>
    <w:p w:rsidR="001F4120" w:rsidRDefault="001F4120" w:rsidP="00051D7F">
      <w:r>
        <w:t xml:space="preserve">Another theme that flowed throughout all focus groups and surveys was the need for technology support.  </w:t>
      </w:r>
      <w:r w:rsidR="00747564">
        <w:t xml:space="preserve">In this area, the State Library has already made great strides over the past seven years.  However, continued budget cuts, travel freezes and layoffs have strained State Library staff </w:t>
      </w:r>
      <w:r w:rsidR="008A566D">
        <w:t xml:space="preserve">to the point that most support is remote.  </w:t>
      </w:r>
      <w:proofErr w:type="gramStart"/>
      <w:r w:rsidR="008A566D">
        <w:t>Staff only go</w:t>
      </w:r>
      <w:proofErr w:type="gramEnd"/>
      <w:r w:rsidR="008A566D">
        <w:t xml:space="preserve"> on site to public libraries when absolutely necessary.  Many small, rural libraries do not have dedicated, trained IT staff.  Their support may come from </w:t>
      </w:r>
      <w:r w:rsidR="000A3A67">
        <w:t xml:space="preserve">someone </w:t>
      </w:r>
      <w:r w:rsidR="007E0F97">
        <w:t xml:space="preserve">locally </w:t>
      </w:r>
      <w:r w:rsidR="000A3A67">
        <w:t>who is “good with computers” and is</w:t>
      </w:r>
      <w:r w:rsidR="007E0F97">
        <w:t xml:space="preserve"> not professionally trained to </w:t>
      </w:r>
      <w:r w:rsidR="000A3A67">
        <w:t>handle the more complex networking and telecommunications issues that often arise.  At the same time, there are larger, well-funded lib</w:t>
      </w:r>
      <w:r w:rsidR="001C3580">
        <w:t>raries with dedicated IT staff that</w:t>
      </w:r>
      <w:r w:rsidR="000A3A67">
        <w:t xml:space="preserve"> are pushing ahead</w:t>
      </w:r>
      <w:r w:rsidR="00BF4114">
        <w:t xml:space="preserve"> and implementing new technologies.  The difficulty for the State Library is to remain relevant to the larger libraries whi</w:t>
      </w:r>
      <w:r w:rsidR="007E0F97">
        <w:t>le</w:t>
      </w:r>
      <w:r w:rsidR="00BF4114">
        <w:t xml:space="preserve"> supporting smaller libraries and doing so with its own ageing infrastructure.</w:t>
      </w:r>
    </w:p>
    <w:p w:rsidR="008C49D9" w:rsidRPr="00F20934" w:rsidRDefault="008C49D9" w:rsidP="00051D7F"/>
    <w:p w:rsidR="00051D7F" w:rsidRPr="00DF1205" w:rsidRDefault="00051D7F" w:rsidP="00051D7F">
      <w:r w:rsidRPr="00DF1205">
        <w:t>Strategies for addressing</w:t>
      </w:r>
      <w:r w:rsidR="008C49D9">
        <w:t xml:space="preserve"> all of the above-mentioned </w:t>
      </w:r>
      <w:r w:rsidRPr="00DF1205">
        <w:t>include increase</w:t>
      </w:r>
      <w:r w:rsidR="00DF1205">
        <w:t>d emphasis on partnerships and outreach</w:t>
      </w:r>
      <w:r w:rsidRPr="00DF1205">
        <w:t xml:space="preserve">, especially with </w:t>
      </w:r>
      <w:r w:rsidR="00DF1205">
        <w:t xml:space="preserve">other state agencies </w:t>
      </w:r>
      <w:r w:rsidRPr="00DF1205">
        <w:t>and school libraries; continu</w:t>
      </w:r>
      <w:r w:rsidR="00E824A6">
        <w:t xml:space="preserve">ed </w:t>
      </w:r>
      <w:r w:rsidRPr="00DF1205">
        <w:t>leverag</w:t>
      </w:r>
      <w:r w:rsidR="00E824A6">
        <w:t>ing</w:t>
      </w:r>
      <w:r w:rsidRPr="00DF1205">
        <w:t xml:space="preserve"> economies of scale where feasible; </w:t>
      </w:r>
      <w:r w:rsidR="00E824A6">
        <w:t xml:space="preserve">provide </w:t>
      </w:r>
      <w:r w:rsidR="00DF1205">
        <w:t>services and tools to assist in improving the literacy level of Louisian</w:t>
      </w:r>
      <w:r w:rsidR="00CD4471">
        <w:t>an</w:t>
      </w:r>
      <w:r w:rsidR="00DF1205">
        <w:t>s, esp</w:t>
      </w:r>
      <w:r w:rsidR="00CD4471">
        <w:t>ecially early literacy efforts</w:t>
      </w:r>
      <w:r w:rsidR="00BF7EEE" w:rsidRPr="00DF1205">
        <w:t>; and</w:t>
      </w:r>
      <w:r w:rsidR="00E824A6">
        <w:t xml:space="preserve"> enable </w:t>
      </w:r>
      <w:r w:rsidRPr="00DF1205">
        <w:t xml:space="preserve">libraries </w:t>
      </w:r>
      <w:r w:rsidR="00033229" w:rsidRPr="00DF1205">
        <w:t xml:space="preserve">to </w:t>
      </w:r>
      <w:r w:rsidRPr="00DF1205">
        <w:t>expand outreach and promotional opportunities to gain greater visibility and usage of their services, especially those provided through LSTA funding.</w:t>
      </w:r>
    </w:p>
    <w:p w:rsidR="00E344FC" w:rsidRPr="004A15E5" w:rsidRDefault="00E344FC">
      <w:pPr>
        <w:rPr>
          <w:strike/>
        </w:rPr>
      </w:pPr>
    </w:p>
    <w:p w:rsidR="00E344FC" w:rsidRPr="00B76BD2" w:rsidRDefault="00E344FC">
      <w:r w:rsidRPr="0064677F">
        <w:t>While there are many problems endemic to Louisiana, there are many positi</w:t>
      </w:r>
      <w:r w:rsidR="00FC3CF0" w:rsidRPr="0064677F">
        <w:t xml:space="preserve">ves.  Usage of public libraries </w:t>
      </w:r>
      <w:r w:rsidRPr="0064677F">
        <w:t xml:space="preserve">continues to grow.  All public libraries offer </w:t>
      </w:r>
      <w:r w:rsidR="00FC3CF0" w:rsidRPr="0064677F">
        <w:t xml:space="preserve">e-books and </w:t>
      </w:r>
      <w:r w:rsidR="0064677F">
        <w:t xml:space="preserve">all offer wireless connectivity. </w:t>
      </w:r>
      <w:r w:rsidRPr="0064677F">
        <w:t xml:space="preserve">Database logons continue to grow, especially thanks </w:t>
      </w:r>
      <w:r w:rsidR="0064677F">
        <w:t>to implementation of Geo-location authentication, making it much easier to access the databases remotely</w:t>
      </w:r>
      <w:r w:rsidR="0064677F" w:rsidRPr="00B76BD2">
        <w:t xml:space="preserve">. </w:t>
      </w:r>
      <w:r w:rsidR="000E08F7" w:rsidRPr="00B76BD2">
        <w:t>Louisiana has a rich literary and cultural heritage of which its people are very proud.  Many in Louisiana are not aware of their own literary heritage</w:t>
      </w:r>
      <w:r w:rsidR="00AA7B0B" w:rsidRPr="00B76BD2">
        <w:t xml:space="preserve"> and </w:t>
      </w:r>
      <w:r w:rsidR="00033229" w:rsidRPr="00B76BD2">
        <w:t>learn about it through the annual Louisiana Book Festival.</w:t>
      </w:r>
    </w:p>
    <w:p w:rsidR="00D47988" w:rsidRPr="004A15E5" w:rsidRDefault="00D47988">
      <w:pPr>
        <w:rPr>
          <w:strike/>
        </w:rPr>
      </w:pPr>
    </w:p>
    <w:p w:rsidR="007A309B" w:rsidRDefault="002A0AC6" w:rsidP="00ED25F2">
      <w:r>
        <w:t>Service</w:t>
      </w:r>
      <w:r w:rsidR="00D47988" w:rsidRPr="002A0AC6">
        <w:t xml:space="preserve"> to persons with disabilities continue</w:t>
      </w:r>
      <w:r>
        <w:t>s</w:t>
      </w:r>
      <w:r w:rsidR="00D47988" w:rsidRPr="002A0AC6">
        <w:t xml:space="preserve"> to be a recognized nee</w:t>
      </w:r>
      <w:r w:rsidR="00963EDC" w:rsidRPr="002A0AC6">
        <w:t>d in Louisiana.  Louisiana does not have sub</w:t>
      </w:r>
      <w:r w:rsidR="00BF7EEE" w:rsidRPr="002A0AC6">
        <w:t>-</w:t>
      </w:r>
      <w:r w:rsidR="00963EDC" w:rsidRPr="002A0AC6">
        <w:t xml:space="preserve">regional libraries, so the State Library is the only entity providing library services for this community.  There is significant need for additional outreach to this community since many of them still do not know about the services.  </w:t>
      </w:r>
    </w:p>
    <w:p w:rsidR="007A309B" w:rsidRPr="00CA1FC2" w:rsidRDefault="007A309B" w:rsidP="007A309B">
      <w:pPr>
        <w:autoSpaceDE w:val="0"/>
        <w:autoSpaceDN w:val="0"/>
        <w:adjustRightInd w:val="0"/>
        <w:rPr>
          <w:color w:val="333333"/>
        </w:rPr>
      </w:pPr>
      <w:r>
        <w:t xml:space="preserve">In January 2017, the Talking Books and Braille Library staff held several facilitated meetings to develop its </w:t>
      </w:r>
      <w:r w:rsidR="00021D4C">
        <w:t xml:space="preserve">first </w:t>
      </w:r>
      <w:hyperlink r:id="rId12" w:history="1">
        <w:r w:rsidRPr="00177262">
          <w:rPr>
            <w:rStyle w:val="Hyperlink"/>
          </w:rPr>
          <w:t>strategic plan</w:t>
        </w:r>
      </w:hyperlink>
      <w:r>
        <w:t xml:space="preserve">.  </w:t>
      </w:r>
      <w:r w:rsidRPr="00CA1FC2">
        <w:rPr>
          <w:color w:val="333333"/>
        </w:rPr>
        <w:t>The top five patron needs identified during the planning session</w:t>
      </w:r>
      <w:r>
        <w:rPr>
          <w:color w:val="333333"/>
        </w:rPr>
        <w:t xml:space="preserve"> </w:t>
      </w:r>
      <w:r w:rsidRPr="00CA1FC2">
        <w:rPr>
          <w:color w:val="333333"/>
        </w:rPr>
        <w:t>were:</w:t>
      </w:r>
    </w:p>
    <w:p w:rsidR="007A309B" w:rsidRPr="00CA1FC2" w:rsidRDefault="007A309B" w:rsidP="007A309B">
      <w:pPr>
        <w:pStyle w:val="ListParagraph"/>
        <w:numPr>
          <w:ilvl w:val="0"/>
          <w:numId w:val="27"/>
        </w:numPr>
        <w:autoSpaceDE w:val="0"/>
        <w:autoSpaceDN w:val="0"/>
        <w:adjustRightInd w:val="0"/>
        <w:rPr>
          <w:color w:val="333333"/>
        </w:rPr>
      </w:pPr>
      <w:r w:rsidRPr="00CA1FC2">
        <w:rPr>
          <w:color w:val="333333"/>
        </w:rPr>
        <w:t>The need for information and referral service</w:t>
      </w:r>
    </w:p>
    <w:p w:rsidR="007A309B" w:rsidRPr="00CA1FC2" w:rsidRDefault="007A309B" w:rsidP="007A309B">
      <w:pPr>
        <w:pStyle w:val="ListParagraph"/>
        <w:numPr>
          <w:ilvl w:val="0"/>
          <w:numId w:val="27"/>
        </w:numPr>
        <w:autoSpaceDE w:val="0"/>
        <w:autoSpaceDN w:val="0"/>
        <w:adjustRightInd w:val="0"/>
        <w:rPr>
          <w:color w:val="333333"/>
        </w:rPr>
      </w:pPr>
      <w:r w:rsidRPr="00CA1FC2">
        <w:rPr>
          <w:color w:val="333333"/>
        </w:rPr>
        <w:t>More outreach</w:t>
      </w:r>
    </w:p>
    <w:p w:rsidR="007A309B" w:rsidRPr="00CA1FC2" w:rsidRDefault="007A309B" w:rsidP="007A309B">
      <w:pPr>
        <w:pStyle w:val="ListParagraph"/>
        <w:numPr>
          <w:ilvl w:val="0"/>
          <w:numId w:val="27"/>
        </w:numPr>
        <w:autoSpaceDE w:val="0"/>
        <w:autoSpaceDN w:val="0"/>
        <w:adjustRightInd w:val="0"/>
        <w:rPr>
          <w:color w:val="333333"/>
        </w:rPr>
      </w:pPr>
      <w:r w:rsidRPr="00CA1FC2">
        <w:rPr>
          <w:color w:val="333333"/>
        </w:rPr>
        <w:t>Disability education for caregivers and newly-disabled</w:t>
      </w:r>
    </w:p>
    <w:p w:rsidR="007A309B" w:rsidRPr="00CA1FC2" w:rsidRDefault="007A309B" w:rsidP="007A309B">
      <w:pPr>
        <w:pStyle w:val="ListParagraph"/>
        <w:numPr>
          <w:ilvl w:val="0"/>
          <w:numId w:val="27"/>
        </w:numPr>
        <w:autoSpaceDE w:val="0"/>
        <w:autoSpaceDN w:val="0"/>
        <w:adjustRightInd w:val="0"/>
        <w:rPr>
          <w:color w:val="333333"/>
        </w:rPr>
      </w:pPr>
      <w:r w:rsidRPr="00CA1FC2">
        <w:rPr>
          <w:color w:val="333333"/>
        </w:rPr>
        <w:t>Literacy programs</w:t>
      </w:r>
    </w:p>
    <w:p w:rsidR="007A309B" w:rsidRPr="00CA1FC2" w:rsidRDefault="007A309B" w:rsidP="007A309B">
      <w:pPr>
        <w:pStyle w:val="ListParagraph"/>
        <w:numPr>
          <w:ilvl w:val="0"/>
          <w:numId w:val="27"/>
        </w:numPr>
      </w:pPr>
      <w:r w:rsidRPr="00CA1FC2">
        <w:rPr>
          <w:color w:val="333333"/>
        </w:rPr>
        <w:t>Re-open Louisiana Voices Studio</w:t>
      </w:r>
    </w:p>
    <w:p w:rsidR="007A309B" w:rsidRDefault="007A309B" w:rsidP="007A309B">
      <w:r>
        <w:t xml:space="preserve">The highlights of the new plan are to strengthen the information and referral services of the department and to establish an early literacy program for children with disabilities. </w:t>
      </w:r>
    </w:p>
    <w:p w:rsidR="000256B2" w:rsidRDefault="000256B2" w:rsidP="00ED25F2"/>
    <w:p w:rsidR="00213B9C" w:rsidRDefault="00213B9C" w:rsidP="00213B9C">
      <w:r w:rsidRPr="002A0AC6">
        <w:t>At present the State Library provides books via interlibrary loan and reference services to those incarcerated in state facilities. State Library ILL and reference assistance are heavily used by some institutions, and not at all by others.  Repeated outreach to the Department of Corrections has not resulted in an interest in promoting library services to their constituents.  Additional avenues of communication and outreach need to be investigated, especially since almost half of all Louisiana prisoners released will return to prison within 5 years. (LA Dept</w:t>
      </w:r>
      <w:r>
        <w:t>.</w:t>
      </w:r>
      <w:r w:rsidRPr="002A0AC6">
        <w:t xml:space="preserve"> of Corrections).</w:t>
      </w:r>
    </w:p>
    <w:p w:rsidR="00213B9C" w:rsidRDefault="00213B9C" w:rsidP="00ED25F2"/>
    <w:p w:rsidR="000256B2" w:rsidRDefault="000256B2" w:rsidP="00ED25F2">
      <w:r>
        <w:t>In general the overarching needs in Louisiana fall into four major categories:</w:t>
      </w:r>
    </w:p>
    <w:p w:rsidR="000256B2" w:rsidRDefault="000256B2" w:rsidP="008D1DA7">
      <w:pPr>
        <w:pStyle w:val="ListParagraph"/>
        <w:numPr>
          <w:ilvl w:val="0"/>
          <w:numId w:val="25"/>
        </w:numPr>
      </w:pPr>
      <w:r>
        <w:t>Continuing education and support</w:t>
      </w:r>
    </w:p>
    <w:p w:rsidR="000256B2" w:rsidRDefault="008D1DA7" w:rsidP="008D1DA7">
      <w:pPr>
        <w:pStyle w:val="ListParagraph"/>
        <w:numPr>
          <w:ilvl w:val="0"/>
          <w:numId w:val="25"/>
        </w:numPr>
      </w:pPr>
      <w:r>
        <w:t>Improved literacy levels, especially early literacy</w:t>
      </w:r>
    </w:p>
    <w:p w:rsidR="008D1DA7" w:rsidRDefault="008D1DA7" w:rsidP="008D1DA7">
      <w:pPr>
        <w:pStyle w:val="ListParagraph"/>
        <w:numPr>
          <w:ilvl w:val="0"/>
          <w:numId w:val="25"/>
        </w:numPr>
      </w:pPr>
      <w:r>
        <w:t>Serving special populations</w:t>
      </w:r>
    </w:p>
    <w:p w:rsidR="008D1DA7" w:rsidRPr="002A0AC6" w:rsidRDefault="008D1DA7" w:rsidP="008D1DA7">
      <w:pPr>
        <w:pStyle w:val="ListParagraph"/>
        <w:numPr>
          <w:ilvl w:val="0"/>
          <w:numId w:val="25"/>
        </w:numPr>
      </w:pPr>
      <w:r>
        <w:t>All things related to technology</w:t>
      </w:r>
    </w:p>
    <w:p w:rsidR="00A60CB2" w:rsidRDefault="00A60CB2" w:rsidP="00A60CB2">
      <w:pPr>
        <w:jc w:val="center"/>
        <w:rPr>
          <w:b/>
        </w:rPr>
      </w:pPr>
    </w:p>
    <w:p w:rsidR="00483AD0" w:rsidRDefault="00483AD0" w:rsidP="00483AD0">
      <w:pPr>
        <w:rPr>
          <w:b/>
          <w:sz w:val="28"/>
          <w:szCs w:val="28"/>
        </w:rPr>
      </w:pPr>
    </w:p>
    <w:p w:rsidR="00483AD0" w:rsidRDefault="00483AD0" w:rsidP="00483AD0">
      <w:pPr>
        <w:rPr>
          <w:b/>
          <w:sz w:val="28"/>
          <w:szCs w:val="28"/>
        </w:rPr>
      </w:pPr>
    </w:p>
    <w:p w:rsidR="00A60CB2" w:rsidRPr="007A61F2" w:rsidRDefault="00A60CB2" w:rsidP="00483AD0">
      <w:pPr>
        <w:rPr>
          <w:b/>
          <w:sz w:val="28"/>
          <w:szCs w:val="28"/>
        </w:rPr>
      </w:pPr>
      <w:r w:rsidRPr="007A61F2">
        <w:rPr>
          <w:b/>
          <w:sz w:val="28"/>
          <w:szCs w:val="28"/>
        </w:rPr>
        <w:t>Methodology</w:t>
      </w:r>
    </w:p>
    <w:p w:rsidR="00A60CB2" w:rsidRDefault="00A60CB2"/>
    <w:p w:rsidR="00351B62" w:rsidRPr="004A15E5" w:rsidRDefault="00351B62">
      <w:pPr>
        <w:rPr>
          <w:strike/>
        </w:rPr>
      </w:pPr>
      <w:r>
        <w:t xml:space="preserve">This plan </w:t>
      </w:r>
      <w:r w:rsidR="00BD6C17">
        <w:t xml:space="preserve">encompasses the </w:t>
      </w:r>
      <w:r>
        <w:t>input from a</w:t>
      </w:r>
      <w:r w:rsidR="004A15E5">
        <w:t>nnual</w:t>
      </w:r>
      <w:r>
        <w:t xml:space="preserve"> written public library director survey</w:t>
      </w:r>
      <w:r w:rsidR="004A15E5">
        <w:t>s</w:t>
      </w:r>
      <w:r>
        <w:t xml:space="preserve"> of needs, </w:t>
      </w:r>
      <w:r w:rsidR="00A52E2E">
        <w:t>two</w:t>
      </w:r>
      <w:r>
        <w:t xml:space="preserve"> focus groups with public library </w:t>
      </w:r>
      <w:r w:rsidR="00C34D16">
        <w:t xml:space="preserve">directors </w:t>
      </w:r>
      <w:r w:rsidR="00A52E2E">
        <w:t xml:space="preserve">held </w:t>
      </w:r>
      <w:r>
        <w:t xml:space="preserve">via webinar, a </w:t>
      </w:r>
      <w:r w:rsidR="00B05FAD">
        <w:t xml:space="preserve">State Library </w:t>
      </w:r>
      <w:r>
        <w:t xml:space="preserve">staff brainstorming session and a </w:t>
      </w:r>
      <w:r w:rsidR="00BD6C17">
        <w:t xml:space="preserve">formal, </w:t>
      </w:r>
      <w:r>
        <w:t>facilitated planning session with the LSTA Advisory Committee.</w:t>
      </w:r>
      <w:r w:rsidR="00BD6C17">
        <w:t xml:space="preserve">  </w:t>
      </w:r>
      <w:r w:rsidR="00AA7B0B">
        <w:t>Various statistical resources and the results of the biennial Talking Books and Braille Library user survey</w:t>
      </w:r>
      <w:r w:rsidR="006E70BE">
        <w:t>s and workshop evaluation forms</w:t>
      </w:r>
      <w:r w:rsidR="00AA7B0B">
        <w:t xml:space="preserve"> were also consulted</w:t>
      </w:r>
      <w:r w:rsidR="00AA7B0B" w:rsidRPr="00346511">
        <w:t xml:space="preserve">.  </w:t>
      </w:r>
      <w:r w:rsidR="00BD6C17" w:rsidRPr="00346511">
        <w:t>The following goals encompass the feedback and</w:t>
      </w:r>
      <w:r w:rsidR="00A52E2E" w:rsidRPr="00346511">
        <w:t xml:space="preserve"> </w:t>
      </w:r>
      <w:r w:rsidR="00033229" w:rsidRPr="00346511">
        <w:t>con</w:t>
      </w:r>
      <w:r w:rsidR="00BF7EEE" w:rsidRPr="00346511">
        <w:t>s</w:t>
      </w:r>
      <w:r w:rsidR="00033229" w:rsidRPr="00346511">
        <w:t>ensus</w:t>
      </w:r>
      <w:r w:rsidR="00A52E2E" w:rsidRPr="00346511">
        <w:t xml:space="preserve"> of the stakeholders</w:t>
      </w:r>
      <w:r w:rsidR="00DC78FD" w:rsidRPr="00346511">
        <w:t>.  T</w:t>
      </w:r>
      <w:r w:rsidR="00861EEA" w:rsidRPr="00346511">
        <w:t>he goals and needs are evaluat</w:t>
      </w:r>
      <w:r w:rsidR="00DC78FD" w:rsidRPr="00346511">
        <w:t>ed annually via the public library directors’ satisfaction survey.</w:t>
      </w:r>
      <w:r w:rsidR="00E84711">
        <w:t xml:space="preserve">  Statistics are reported quarterly to the Louisiana Performance and </w:t>
      </w:r>
      <w:r w:rsidR="00E84711" w:rsidRPr="00C901D2">
        <w:t>Accountability System (</w:t>
      </w:r>
      <w:proofErr w:type="spellStart"/>
      <w:r w:rsidR="00E84711" w:rsidRPr="00C901D2">
        <w:t>LaPAS</w:t>
      </w:r>
      <w:proofErr w:type="spellEnd"/>
      <w:r w:rsidR="00E84711">
        <w:t>)</w:t>
      </w:r>
      <w:r w:rsidR="00C901D2">
        <w:t>.</w:t>
      </w:r>
    </w:p>
    <w:p w:rsidR="00BD6C17" w:rsidRDefault="00BD6C17"/>
    <w:p w:rsidR="00A60CB2" w:rsidRDefault="00A60CB2"/>
    <w:p w:rsidR="00C901D2" w:rsidRDefault="00C901D2"/>
    <w:p w:rsidR="00C901D2" w:rsidRDefault="00C901D2"/>
    <w:p w:rsidR="00A60CB2" w:rsidRPr="00445A3A" w:rsidRDefault="00A60CB2" w:rsidP="00A60CB2">
      <w:pPr>
        <w:jc w:val="center"/>
        <w:rPr>
          <w:b/>
          <w:sz w:val="28"/>
          <w:szCs w:val="28"/>
        </w:rPr>
      </w:pPr>
      <w:r w:rsidRPr="00445A3A">
        <w:rPr>
          <w:b/>
          <w:sz w:val="28"/>
          <w:szCs w:val="28"/>
        </w:rPr>
        <w:t>Overarching Goals</w:t>
      </w:r>
    </w:p>
    <w:p w:rsidR="00A60CB2" w:rsidRPr="00445A3A" w:rsidRDefault="00A60CB2"/>
    <w:p w:rsidR="00552ADC" w:rsidRPr="00445A3A" w:rsidRDefault="00552ADC" w:rsidP="00552ADC">
      <w:pPr>
        <w:rPr>
          <w:b/>
          <w:i/>
          <w:sz w:val="28"/>
          <w:szCs w:val="28"/>
        </w:rPr>
      </w:pPr>
      <w:r w:rsidRPr="00445A3A">
        <w:rPr>
          <w:b/>
          <w:i/>
          <w:sz w:val="28"/>
          <w:szCs w:val="28"/>
        </w:rPr>
        <w:t xml:space="preserve">Goal </w:t>
      </w:r>
      <w:r w:rsidR="00846057" w:rsidRPr="00445A3A">
        <w:rPr>
          <w:b/>
          <w:i/>
          <w:sz w:val="28"/>
          <w:szCs w:val="28"/>
        </w:rPr>
        <w:t>1</w:t>
      </w:r>
      <w:r w:rsidRPr="00445A3A">
        <w:rPr>
          <w:b/>
          <w:i/>
          <w:sz w:val="28"/>
          <w:szCs w:val="28"/>
        </w:rPr>
        <w:t xml:space="preserve">: </w:t>
      </w:r>
      <w:r w:rsidR="00756662" w:rsidRPr="00445A3A">
        <w:rPr>
          <w:b/>
          <w:i/>
          <w:sz w:val="28"/>
          <w:szCs w:val="28"/>
        </w:rPr>
        <w:t>Develop a comp</w:t>
      </w:r>
      <w:r w:rsidR="00264790" w:rsidRPr="00445A3A">
        <w:rPr>
          <w:b/>
          <w:i/>
          <w:sz w:val="28"/>
          <w:szCs w:val="28"/>
        </w:rPr>
        <w:t>e</w:t>
      </w:r>
      <w:r w:rsidR="00756662" w:rsidRPr="00445A3A">
        <w:rPr>
          <w:b/>
          <w:i/>
          <w:sz w:val="28"/>
          <w:szCs w:val="28"/>
        </w:rPr>
        <w:t>tent</w:t>
      </w:r>
      <w:r w:rsidR="00264790" w:rsidRPr="00445A3A">
        <w:rPr>
          <w:b/>
          <w:i/>
          <w:sz w:val="28"/>
          <w:szCs w:val="28"/>
        </w:rPr>
        <w:t>, literate</w:t>
      </w:r>
      <w:r w:rsidR="00756662" w:rsidRPr="00445A3A">
        <w:rPr>
          <w:b/>
          <w:i/>
          <w:sz w:val="28"/>
          <w:szCs w:val="28"/>
        </w:rPr>
        <w:t xml:space="preserve"> and knowledgeable </w:t>
      </w:r>
      <w:r w:rsidR="00264790" w:rsidRPr="00445A3A">
        <w:rPr>
          <w:b/>
          <w:i/>
          <w:sz w:val="28"/>
          <w:szCs w:val="28"/>
        </w:rPr>
        <w:t>citizenry that can benefit from increased educational opportunities and a lifelong love of reading and lear</w:t>
      </w:r>
      <w:r w:rsidR="002D6495" w:rsidRPr="00445A3A">
        <w:rPr>
          <w:b/>
          <w:i/>
          <w:sz w:val="28"/>
          <w:szCs w:val="28"/>
        </w:rPr>
        <w:t>n</w:t>
      </w:r>
      <w:r w:rsidR="00264790" w:rsidRPr="00445A3A">
        <w:rPr>
          <w:b/>
          <w:i/>
          <w:sz w:val="28"/>
          <w:szCs w:val="28"/>
        </w:rPr>
        <w:t>ing.</w:t>
      </w:r>
    </w:p>
    <w:p w:rsidR="001C4B70" w:rsidRPr="00445A3A" w:rsidRDefault="001C4B70" w:rsidP="0073177A"/>
    <w:p w:rsidR="00DC78FD" w:rsidRPr="00445A3A" w:rsidRDefault="00DC78FD" w:rsidP="0073177A">
      <w:r w:rsidRPr="00445A3A">
        <w:rPr>
          <w:b/>
        </w:rPr>
        <w:t>Needs Addressed:</w:t>
      </w:r>
      <w:r w:rsidRPr="00445A3A">
        <w:t xml:space="preserve"> </w:t>
      </w:r>
      <w:r w:rsidR="002D6495" w:rsidRPr="00445A3A">
        <w:t>Improved literacy levels, especially early literacy</w:t>
      </w:r>
      <w:r w:rsidR="00C901D2" w:rsidRPr="00445A3A">
        <w:t>;</w:t>
      </w:r>
      <w:r w:rsidR="00B65F38" w:rsidRPr="00445A3A">
        <w:t xml:space="preserve"> services to special populations</w:t>
      </w:r>
    </w:p>
    <w:p w:rsidR="00DC78FD" w:rsidRPr="00445A3A" w:rsidRDefault="00DC78FD" w:rsidP="0073177A"/>
    <w:p w:rsidR="009B02C7" w:rsidRPr="00445A3A" w:rsidRDefault="009B02C7" w:rsidP="0073177A">
      <w:r w:rsidRPr="00445A3A">
        <w:rPr>
          <w:b/>
        </w:rPr>
        <w:t xml:space="preserve">LSTA Priorities Addressed:  </w:t>
      </w:r>
      <w:r w:rsidR="002D6495" w:rsidRPr="00445A3A">
        <w:t>1,</w:t>
      </w:r>
      <w:r w:rsidR="00427609" w:rsidRPr="00445A3A">
        <w:t xml:space="preserve"> 4,</w:t>
      </w:r>
      <w:r w:rsidR="00065B87" w:rsidRPr="00445A3A">
        <w:t xml:space="preserve"> </w:t>
      </w:r>
      <w:r w:rsidR="009518BA" w:rsidRPr="00445A3A">
        <w:t xml:space="preserve">5, </w:t>
      </w:r>
      <w:r w:rsidR="00427609" w:rsidRPr="00445A3A">
        <w:t xml:space="preserve">6, </w:t>
      </w:r>
      <w:proofErr w:type="gramStart"/>
      <w:r w:rsidR="00427609" w:rsidRPr="00445A3A">
        <w:t>7</w:t>
      </w:r>
      <w:proofErr w:type="gramEnd"/>
    </w:p>
    <w:p w:rsidR="00EB6A7B" w:rsidRPr="00445A3A" w:rsidRDefault="00EB6A7B" w:rsidP="0073177A"/>
    <w:p w:rsidR="002038EC" w:rsidRPr="00445A3A" w:rsidRDefault="002038EC" w:rsidP="0073177A">
      <w:pPr>
        <w:rPr>
          <w:b/>
        </w:rPr>
      </w:pPr>
      <w:r w:rsidRPr="00445A3A">
        <w:rPr>
          <w:b/>
        </w:rPr>
        <w:t xml:space="preserve">LSTA Focal Areas Addressed: </w:t>
      </w:r>
      <w:r w:rsidR="00EB6A7B" w:rsidRPr="00445A3A">
        <w:rPr>
          <w:b/>
        </w:rPr>
        <w:t xml:space="preserve">Lifelong Learning, </w:t>
      </w:r>
      <w:r w:rsidR="00427609" w:rsidRPr="00445A3A">
        <w:rPr>
          <w:b/>
        </w:rPr>
        <w:t xml:space="preserve">Information Access, </w:t>
      </w:r>
      <w:r w:rsidR="00157156" w:rsidRPr="00445A3A">
        <w:rPr>
          <w:b/>
        </w:rPr>
        <w:t>Human Services, Civic Engagement</w:t>
      </w:r>
    </w:p>
    <w:p w:rsidR="009B02C7" w:rsidRPr="00445A3A" w:rsidRDefault="009B02C7" w:rsidP="0073177A"/>
    <w:p w:rsidR="00157156" w:rsidRPr="00445A3A" w:rsidRDefault="00157156" w:rsidP="0073177A"/>
    <w:p w:rsidR="00552ADC" w:rsidRPr="00445A3A" w:rsidRDefault="00552ADC" w:rsidP="0073177A">
      <w:pPr>
        <w:rPr>
          <w:b/>
        </w:rPr>
      </w:pPr>
      <w:r w:rsidRPr="00445A3A">
        <w:rPr>
          <w:b/>
        </w:rPr>
        <w:t>Strategies:</w:t>
      </w:r>
    </w:p>
    <w:p w:rsidR="00504C36" w:rsidRPr="00445A3A" w:rsidRDefault="00504C36" w:rsidP="00504C36">
      <w:pPr>
        <w:pStyle w:val="ListParagraph"/>
        <w:numPr>
          <w:ilvl w:val="0"/>
          <w:numId w:val="10"/>
        </w:numPr>
      </w:pPr>
      <w:r w:rsidRPr="00445A3A">
        <w:t>Promote books</w:t>
      </w:r>
      <w:r w:rsidR="00C14915" w:rsidRPr="00445A3A">
        <w:t>, reading and the benefits of education and literacy.</w:t>
      </w:r>
    </w:p>
    <w:p w:rsidR="00065B87" w:rsidRPr="00445A3A" w:rsidRDefault="00065B87" w:rsidP="00504C36">
      <w:pPr>
        <w:pStyle w:val="ListParagraph"/>
        <w:numPr>
          <w:ilvl w:val="0"/>
          <w:numId w:val="10"/>
        </w:numPr>
      </w:pPr>
      <w:r w:rsidRPr="00445A3A">
        <w:t>Target early readers for literacy efforts.</w:t>
      </w:r>
    </w:p>
    <w:p w:rsidR="00313FBE" w:rsidRPr="00445A3A" w:rsidRDefault="00C14915" w:rsidP="00313FBE">
      <w:pPr>
        <w:pStyle w:val="ListParagraph"/>
        <w:numPr>
          <w:ilvl w:val="0"/>
          <w:numId w:val="3"/>
        </w:numPr>
      </w:pPr>
      <w:r w:rsidRPr="00445A3A">
        <w:t xml:space="preserve">Make </w:t>
      </w:r>
      <w:r w:rsidR="00313FBE" w:rsidRPr="00445A3A">
        <w:t>information r</w:t>
      </w:r>
      <w:r w:rsidR="005B2567" w:rsidRPr="00445A3A">
        <w:t xml:space="preserve">esources and reading materials </w:t>
      </w:r>
      <w:r w:rsidR="00313FBE" w:rsidRPr="00445A3A">
        <w:t xml:space="preserve">available to all Louisianans in whatever format required. </w:t>
      </w:r>
    </w:p>
    <w:p w:rsidR="00CB3801" w:rsidRPr="00445A3A" w:rsidRDefault="00CB3801" w:rsidP="00CB3801">
      <w:pPr>
        <w:pStyle w:val="ListParagraph"/>
        <w:numPr>
          <w:ilvl w:val="0"/>
          <w:numId w:val="3"/>
        </w:numPr>
      </w:pPr>
      <w:r w:rsidRPr="00445A3A">
        <w:t>Partner with other state agencies</w:t>
      </w:r>
      <w:r w:rsidR="00033229" w:rsidRPr="00445A3A">
        <w:t xml:space="preserve"> </w:t>
      </w:r>
      <w:r w:rsidRPr="00445A3A">
        <w:t>to make effective use of library services by their respective clienteles.</w:t>
      </w:r>
    </w:p>
    <w:p w:rsidR="00CB3801" w:rsidRPr="00445A3A" w:rsidRDefault="00C14915" w:rsidP="00C74B25">
      <w:pPr>
        <w:pStyle w:val="ListParagraph"/>
        <w:numPr>
          <w:ilvl w:val="0"/>
          <w:numId w:val="10"/>
        </w:numPr>
      </w:pPr>
      <w:r w:rsidRPr="00445A3A">
        <w:t xml:space="preserve">Make </w:t>
      </w:r>
      <w:r w:rsidR="005B2567" w:rsidRPr="00445A3A">
        <w:t xml:space="preserve">personal </w:t>
      </w:r>
      <w:r w:rsidRPr="00445A3A">
        <w:t>learning and education mo</w:t>
      </w:r>
      <w:r w:rsidR="005B2567" w:rsidRPr="00445A3A">
        <w:t>re readily available and conven</w:t>
      </w:r>
      <w:r w:rsidRPr="00445A3A">
        <w:t xml:space="preserve">ient for all Louisianans. </w:t>
      </w:r>
    </w:p>
    <w:p w:rsidR="00CB3801" w:rsidRPr="00445A3A" w:rsidRDefault="00CB3801" w:rsidP="00CB3801">
      <w:pPr>
        <w:pStyle w:val="ListParagraph"/>
        <w:numPr>
          <w:ilvl w:val="0"/>
          <w:numId w:val="3"/>
        </w:numPr>
      </w:pPr>
      <w:r w:rsidRPr="00445A3A">
        <w:t xml:space="preserve">Provide programs for improving literacy and basic </w:t>
      </w:r>
      <w:r w:rsidR="009C4008" w:rsidRPr="00445A3A">
        <w:t xml:space="preserve">life </w:t>
      </w:r>
      <w:r w:rsidRPr="00445A3A">
        <w:t>skills.</w:t>
      </w:r>
    </w:p>
    <w:p w:rsidR="00CA3291" w:rsidRPr="00445A3A" w:rsidRDefault="009C4008" w:rsidP="00CB3801">
      <w:pPr>
        <w:pStyle w:val="ListParagraph"/>
        <w:numPr>
          <w:ilvl w:val="0"/>
          <w:numId w:val="3"/>
        </w:numPr>
      </w:pPr>
      <w:r w:rsidRPr="00445A3A">
        <w:t>Support public libraries programs doing all of the above.</w:t>
      </w:r>
    </w:p>
    <w:p w:rsidR="00676F5B" w:rsidRPr="00445A3A" w:rsidRDefault="00676F5B" w:rsidP="00CB3801">
      <w:pPr>
        <w:pStyle w:val="ListParagraph"/>
        <w:numPr>
          <w:ilvl w:val="0"/>
          <w:numId w:val="3"/>
        </w:numPr>
      </w:pPr>
      <w:r w:rsidRPr="00445A3A">
        <w:t>Increase outreach to prison wardens to encourage them to provide library services to the incarcerated.</w:t>
      </w:r>
    </w:p>
    <w:p w:rsidR="00504C36" w:rsidRPr="00445A3A" w:rsidRDefault="00504C36" w:rsidP="00504C36"/>
    <w:p w:rsidR="00504C36" w:rsidRPr="00445A3A" w:rsidRDefault="00504C36" w:rsidP="00504C36">
      <w:pPr>
        <w:rPr>
          <w:b/>
        </w:rPr>
      </w:pPr>
      <w:r w:rsidRPr="00445A3A">
        <w:rPr>
          <w:b/>
        </w:rPr>
        <w:t>Objectives:</w:t>
      </w:r>
    </w:p>
    <w:p w:rsidR="00382151" w:rsidRPr="00445A3A" w:rsidRDefault="00382151" w:rsidP="00A1732D">
      <w:pPr>
        <w:pStyle w:val="ListParagraph"/>
        <w:numPr>
          <w:ilvl w:val="0"/>
          <w:numId w:val="11"/>
        </w:numPr>
      </w:pPr>
      <w:r w:rsidRPr="00445A3A">
        <w:t>Develop an early literacy program that can be replicated statewide. (2020).</w:t>
      </w:r>
    </w:p>
    <w:p w:rsidR="00A1732D" w:rsidRPr="00445A3A" w:rsidRDefault="00A1732D" w:rsidP="00A1732D">
      <w:pPr>
        <w:pStyle w:val="ListParagraph"/>
        <w:numPr>
          <w:ilvl w:val="0"/>
          <w:numId w:val="11"/>
        </w:numPr>
      </w:pPr>
      <w:r w:rsidRPr="00445A3A">
        <w:t>Continue to provide electronic resources for job seekers</w:t>
      </w:r>
      <w:r w:rsidR="0056075C" w:rsidRPr="00445A3A">
        <w:t xml:space="preserve">, </w:t>
      </w:r>
      <w:r w:rsidRPr="00445A3A">
        <w:t>career changers</w:t>
      </w:r>
      <w:r w:rsidR="0056075C" w:rsidRPr="00445A3A">
        <w:t xml:space="preserve"> and residents of correctional institutions</w:t>
      </w:r>
      <w:r w:rsidRPr="00445A3A">
        <w:t>. (ongoing)</w:t>
      </w:r>
    </w:p>
    <w:p w:rsidR="00A1732D" w:rsidRPr="00445A3A" w:rsidRDefault="00A1732D" w:rsidP="00A1732D">
      <w:pPr>
        <w:pStyle w:val="ListParagraph"/>
        <w:numPr>
          <w:ilvl w:val="0"/>
          <w:numId w:val="11"/>
        </w:numPr>
      </w:pPr>
      <w:r w:rsidRPr="00445A3A">
        <w:t xml:space="preserve">Provide homework help to all Louisiana students. </w:t>
      </w:r>
      <w:r w:rsidR="005B2567" w:rsidRPr="00445A3A">
        <w:t>(ongoing)</w:t>
      </w:r>
    </w:p>
    <w:p w:rsidR="0069462B" w:rsidRPr="00445A3A" w:rsidRDefault="0069462B" w:rsidP="00A1732D">
      <w:pPr>
        <w:pStyle w:val="ListParagraph"/>
        <w:numPr>
          <w:ilvl w:val="0"/>
          <w:numId w:val="11"/>
        </w:numPr>
      </w:pPr>
      <w:r w:rsidRPr="00445A3A">
        <w:t>Continue to support reading and literacy efforts of those with disabilities.</w:t>
      </w:r>
      <w:r w:rsidR="004F1CF0" w:rsidRPr="00445A3A">
        <w:t>(ongoing)</w:t>
      </w:r>
    </w:p>
    <w:p w:rsidR="00A1732D" w:rsidRPr="00445A3A" w:rsidRDefault="00A1732D" w:rsidP="00A1732D">
      <w:pPr>
        <w:pStyle w:val="ListParagraph"/>
        <w:numPr>
          <w:ilvl w:val="0"/>
          <w:numId w:val="11"/>
        </w:numPr>
      </w:pPr>
      <w:r w:rsidRPr="00445A3A">
        <w:t>Continue interlibrary loan and van delivery services for Louisiana libraries. (ongoing)</w:t>
      </w:r>
    </w:p>
    <w:p w:rsidR="00A1732D" w:rsidRPr="00445A3A" w:rsidRDefault="00A1732D" w:rsidP="00504C36">
      <w:pPr>
        <w:pStyle w:val="ListParagraph"/>
        <w:numPr>
          <w:ilvl w:val="0"/>
          <w:numId w:val="11"/>
        </w:numPr>
      </w:pPr>
      <w:r w:rsidRPr="00445A3A">
        <w:t>Increase attendance at annual Louisiana Book Festival.</w:t>
      </w:r>
      <w:r w:rsidR="00035B80" w:rsidRPr="00445A3A">
        <w:t>(annually)</w:t>
      </w:r>
    </w:p>
    <w:p w:rsidR="00A1732D" w:rsidRPr="00445A3A" w:rsidRDefault="00A1732D" w:rsidP="00A1732D"/>
    <w:p w:rsidR="00A1732D" w:rsidRPr="00445A3A" w:rsidRDefault="00A1732D" w:rsidP="00A1732D">
      <w:pPr>
        <w:rPr>
          <w:b/>
        </w:rPr>
      </w:pPr>
      <w:r w:rsidRPr="00445A3A">
        <w:rPr>
          <w:b/>
        </w:rPr>
        <w:t>Activities/Programs:</w:t>
      </w:r>
    </w:p>
    <w:p w:rsidR="00D5229C" w:rsidRPr="00445A3A" w:rsidRDefault="00D5229C" w:rsidP="00CE1305">
      <w:pPr>
        <w:pStyle w:val="ListParagraph"/>
        <w:ind w:left="1440"/>
      </w:pPr>
    </w:p>
    <w:p w:rsidR="00D712C3" w:rsidRPr="00445A3A" w:rsidRDefault="00D712C3" w:rsidP="00A1732D">
      <w:pPr>
        <w:pStyle w:val="ListParagraph"/>
        <w:numPr>
          <w:ilvl w:val="0"/>
          <w:numId w:val="10"/>
        </w:numPr>
      </w:pPr>
      <w:r w:rsidRPr="00445A3A">
        <w:t>Literacy Programming.  An additional con</w:t>
      </w:r>
      <w:r w:rsidR="00E508CA" w:rsidRPr="00445A3A">
        <w:t>sultant in Library Development would concentrate</w:t>
      </w:r>
      <w:r w:rsidRPr="00445A3A">
        <w:t xml:space="preserve"> on basic literacy </w:t>
      </w:r>
      <w:r w:rsidR="00E508CA" w:rsidRPr="00445A3A">
        <w:t xml:space="preserve">and </w:t>
      </w:r>
      <w:r w:rsidRPr="00445A3A">
        <w:t>work with public libraries, other state agencies</w:t>
      </w:r>
      <w:r w:rsidR="002A7004" w:rsidRPr="00445A3A">
        <w:t xml:space="preserve"> and literacy organizations to coordinate and effectively raise the reading level of readers, both young and old. </w:t>
      </w:r>
      <w:r w:rsidR="00FE2675" w:rsidRPr="00445A3A">
        <w:t>Replacing this position, which was eliminated due to budget cuts</w:t>
      </w:r>
      <w:r w:rsidR="00B24B9F" w:rsidRPr="00445A3A">
        <w:t>,</w:t>
      </w:r>
      <w:r w:rsidR="00FE2675" w:rsidRPr="00445A3A">
        <w:t xml:space="preserve"> would re-invigorate the earlier program.  </w:t>
      </w:r>
      <w:r w:rsidR="002A7004" w:rsidRPr="00445A3A">
        <w:t>Specific activities of this person would include:</w:t>
      </w:r>
    </w:p>
    <w:p w:rsidR="00FE2675" w:rsidRPr="00445A3A" w:rsidRDefault="00FE2675" w:rsidP="005E35E0">
      <w:pPr>
        <w:pStyle w:val="ListParagraph"/>
        <w:numPr>
          <w:ilvl w:val="1"/>
          <w:numId w:val="10"/>
        </w:numPr>
      </w:pPr>
      <w:r w:rsidRPr="00445A3A">
        <w:t>Develop turnkey early literacy programs for public libraries to use</w:t>
      </w:r>
      <w:r w:rsidR="002B0FC0" w:rsidRPr="00445A3A">
        <w:t>. (2021)</w:t>
      </w:r>
    </w:p>
    <w:p w:rsidR="00FE2675" w:rsidRPr="00445A3A" w:rsidRDefault="004861C8" w:rsidP="005E35E0">
      <w:pPr>
        <w:pStyle w:val="ListParagraph"/>
        <w:numPr>
          <w:ilvl w:val="1"/>
          <w:numId w:val="10"/>
        </w:numPr>
      </w:pPr>
      <w:r w:rsidRPr="00445A3A">
        <w:t xml:space="preserve">Reach out to other state and local agencies </w:t>
      </w:r>
      <w:r w:rsidR="002B0FC0" w:rsidRPr="00445A3A">
        <w:t xml:space="preserve">that have </w:t>
      </w:r>
      <w:r w:rsidRPr="00445A3A">
        <w:t xml:space="preserve">a mission to increase literacy and assess where libraries can help.  Develop partnerships </w:t>
      </w:r>
      <w:r w:rsidR="00343696" w:rsidRPr="00445A3A">
        <w:t xml:space="preserve">with agencies and organizations in early childhood development and reiterate </w:t>
      </w:r>
      <w:r w:rsidR="0007166D" w:rsidRPr="00445A3A">
        <w:t xml:space="preserve">the </w:t>
      </w:r>
      <w:r w:rsidR="00343696" w:rsidRPr="00445A3A">
        <w:t>role of public librarie</w:t>
      </w:r>
      <w:r w:rsidR="0007166D" w:rsidRPr="00445A3A">
        <w:t>s</w:t>
      </w:r>
      <w:r w:rsidR="00343696" w:rsidRPr="00445A3A">
        <w:t xml:space="preserve"> early literacy and educations.</w:t>
      </w:r>
      <w:r w:rsidRPr="00445A3A">
        <w:t xml:space="preserve"> (</w:t>
      </w:r>
      <w:r w:rsidR="002B0FC0" w:rsidRPr="00445A3A">
        <w:t>2020)</w:t>
      </w:r>
    </w:p>
    <w:p w:rsidR="002B0FC0" w:rsidRPr="00445A3A" w:rsidRDefault="002B0FC0" w:rsidP="005E35E0">
      <w:pPr>
        <w:pStyle w:val="ListParagraph"/>
        <w:numPr>
          <w:ilvl w:val="1"/>
          <w:numId w:val="10"/>
        </w:numPr>
      </w:pPr>
      <w:r w:rsidRPr="00445A3A">
        <w:t>Develop turnkey adult literacy and life skills programs for public libraries to use with their patrons. (2022)</w:t>
      </w:r>
    </w:p>
    <w:p w:rsidR="00E85AF1" w:rsidRPr="00445A3A" w:rsidRDefault="00E85AF1" w:rsidP="005E35E0">
      <w:pPr>
        <w:pStyle w:val="ListParagraph"/>
        <w:numPr>
          <w:ilvl w:val="1"/>
          <w:numId w:val="10"/>
        </w:numPr>
      </w:pPr>
      <w:r w:rsidRPr="00445A3A">
        <w:t xml:space="preserve">Continue to provide </w:t>
      </w:r>
      <w:proofErr w:type="spellStart"/>
      <w:r w:rsidRPr="00445A3A">
        <w:t>HomeworkLouisiana</w:t>
      </w:r>
      <w:proofErr w:type="spellEnd"/>
      <w:r w:rsidRPr="00445A3A">
        <w:t xml:space="preserve"> statewide and train librarians to promote its use. (ongoing)</w:t>
      </w:r>
    </w:p>
    <w:p w:rsidR="00E508CA" w:rsidRPr="00445A3A" w:rsidRDefault="00E508CA" w:rsidP="00E508CA">
      <w:pPr>
        <w:pStyle w:val="ListParagraph"/>
      </w:pPr>
    </w:p>
    <w:p w:rsidR="00E508CA" w:rsidRPr="00445A3A" w:rsidRDefault="00E508CA" w:rsidP="00E508CA">
      <w:pPr>
        <w:pStyle w:val="ListParagraph"/>
      </w:pPr>
    </w:p>
    <w:p w:rsidR="00A1732D" w:rsidRPr="00445A3A" w:rsidRDefault="00A1732D" w:rsidP="00A1732D">
      <w:pPr>
        <w:pStyle w:val="ListParagraph"/>
        <w:numPr>
          <w:ilvl w:val="0"/>
          <w:numId w:val="10"/>
        </w:numPr>
      </w:pPr>
      <w:r w:rsidRPr="00445A3A">
        <w:t>Talking Books and Braille Library (TBBL</w:t>
      </w:r>
      <w:r w:rsidR="00313FBE" w:rsidRPr="00445A3A">
        <w:t>): This program currently serve</w:t>
      </w:r>
      <w:r w:rsidRPr="00445A3A">
        <w:t>s approximately 6</w:t>
      </w:r>
      <w:r w:rsidR="000F658E" w:rsidRPr="00445A3A">
        <w:t>,</w:t>
      </w:r>
      <w:r w:rsidRPr="00445A3A">
        <w:t xml:space="preserve">000 users in their homes and </w:t>
      </w:r>
      <w:r w:rsidR="00313FBE" w:rsidRPr="00445A3A">
        <w:t>in</w:t>
      </w:r>
      <w:r w:rsidRPr="00445A3A">
        <w:t xml:space="preserve"> institutions.  In the coming year</w:t>
      </w:r>
      <w:r w:rsidR="001277C7" w:rsidRPr="00445A3A">
        <w:t>s</w:t>
      </w:r>
      <w:r w:rsidRPr="00445A3A">
        <w:t xml:space="preserve">, the State Library needs to </w:t>
      </w:r>
      <w:r w:rsidR="00035B80" w:rsidRPr="00445A3A">
        <w:t xml:space="preserve">convert to digital </w:t>
      </w:r>
      <w:r w:rsidR="00E75C20" w:rsidRPr="00445A3A">
        <w:t xml:space="preserve">format </w:t>
      </w:r>
      <w:r w:rsidR="00035B80" w:rsidRPr="00445A3A">
        <w:t>and mark up</w:t>
      </w:r>
      <w:r w:rsidR="00E75C20" w:rsidRPr="00445A3A">
        <w:t xml:space="preserve"> the</w:t>
      </w:r>
      <w:r w:rsidR="00035B80" w:rsidRPr="00445A3A">
        <w:t xml:space="preserve"> analog recordings from the Louisiana Voices program.  </w:t>
      </w:r>
      <w:r w:rsidR="00313FBE" w:rsidRPr="00445A3A">
        <w:t>Public library s</w:t>
      </w:r>
      <w:r w:rsidRPr="00445A3A">
        <w:t>taff</w:t>
      </w:r>
      <w:r w:rsidR="00BF7EEE" w:rsidRPr="00445A3A">
        <w:t>s</w:t>
      </w:r>
      <w:r w:rsidRPr="00445A3A">
        <w:t xml:space="preserve"> need additional training </w:t>
      </w:r>
      <w:r w:rsidR="00044A47" w:rsidRPr="00445A3A">
        <w:t>in serving individuals with disa</w:t>
      </w:r>
      <w:r w:rsidR="007C43FD" w:rsidRPr="00445A3A">
        <w:t>bilities.</w:t>
      </w:r>
      <w:r w:rsidR="00044A47" w:rsidRPr="00445A3A">
        <w:t xml:space="preserve"> TBBL has received recent requests for an early literacy program for blind children.  </w:t>
      </w:r>
      <w:r w:rsidR="00622DAA" w:rsidRPr="00445A3A">
        <w:t>Specific activ</w:t>
      </w:r>
      <w:r w:rsidR="00313FBE" w:rsidRPr="00445A3A">
        <w:t>ities include:</w:t>
      </w:r>
    </w:p>
    <w:p w:rsidR="006B7374" w:rsidRPr="00445A3A" w:rsidRDefault="006B7374" w:rsidP="00313FBE">
      <w:pPr>
        <w:pStyle w:val="ListParagraph"/>
        <w:numPr>
          <w:ilvl w:val="1"/>
          <w:numId w:val="10"/>
        </w:numPr>
      </w:pPr>
      <w:r w:rsidRPr="00445A3A">
        <w:t>Develop early literacy program to include materials and instructions for parents.</w:t>
      </w:r>
      <w:r w:rsidR="001E19EF" w:rsidRPr="00445A3A">
        <w:t xml:space="preserve"> (2020)</w:t>
      </w:r>
    </w:p>
    <w:p w:rsidR="00313FBE" w:rsidRPr="00445A3A" w:rsidRDefault="00313FBE" w:rsidP="00313FBE">
      <w:pPr>
        <w:pStyle w:val="ListParagraph"/>
        <w:numPr>
          <w:ilvl w:val="1"/>
          <w:numId w:val="10"/>
        </w:numPr>
      </w:pPr>
      <w:r w:rsidRPr="00445A3A">
        <w:t xml:space="preserve">Reformat locally-recorded Louisiana Voices books to digital format by </w:t>
      </w:r>
      <w:r w:rsidR="00622DAA" w:rsidRPr="00445A3A">
        <w:t>2019 and submit to BARD for distribution.</w:t>
      </w:r>
      <w:r w:rsidR="001E19EF" w:rsidRPr="00445A3A">
        <w:t>(2022)</w:t>
      </w:r>
    </w:p>
    <w:p w:rsidR="00313FBE" w:rsidRPr="00445A3A" w:rsidRDefault="004678CA" w:rsidP="00313FBE">
      <w:pPr>
        <w:pStyle w:val="ListParagraph"/>
        <w:numPr>
          <w:ilvl w:val="1"/>
          <w:numId w:val="10"/>
        </w:numPr>
      </w:pPr>
      <w:r w:rsidRPr="00445A3A">
        <w:t xml:space="preserve">Continue the </w:t>
      </w:r>
      <w:r w:rsidR="00A227BC" w:rsidRPr="00445A3A">
        <w:t xml:space="preserve">TBBL </w:t>
      </w:r>
      <w:r w:rsidR="00313FBE" w:rsidRPr="00445A3A">
        <w:t xml:space="preserve">adult reading program </w:t>
      </w:r>
      <w:r w:rsidRPr="00445A3A">
        <w:t>and online book club discussion group (ongoing)</w:t>
      </w:r>
    </w:p>
    <w:p w:rsidR="00313FBE" w:rsidRPr="00445A3A" w:rsidRDefault="00313FBE" w:rsidP="00313FBE">
      <w:pPr>
        <w:pStyle w:val="ListParagraph"/>
        <w:numPr>
          <w:ilvl w:val="1"/>
          <w:numId w:val="10"/>
        </w:numPr>
      </w:pPr>
      <w:r w:rsidRPr="00445A3A">
        <w:t>Deliver training for public library staff in how to provide services to those with special needs. (annually)</w:t>
      </w:r>
    </w:p>
    <w:p w:rsidR="006B7374" w:rsidRPr="00445A3A" w:rsidRDefault="006B7374" w:rsidP="00313FBE">
      <w:pPr>
        <w:pStyle w:val="ListParagraph"/>
        <w:numPr>
          <w:ilvl w:val="1"/>
          <w:numId w:val="10"/>
        </w:numPr>
      </w:pPr>
      <w:r w:rsidRPr="00445A3A">
        <w:t>Establish a Facebook page for TBBL to further promote its services.</w:t>
      </w:r>
      <w:r w:rsidR="000B0B5E" w:rsidRPr="00445A3A">
        <w:t xml:space="preserve"> </w:t>
      </w:r>
      <w:r w:rsidR="001E19EF" w:rsidRPr="00445A3A">
        <w:t>(2018)</w:t>
      </w:r>
    </w:p>
    <w:p w:rsidR="000B0B5E" w:rsidRPr="00445A3A" w:rsidRDefault="000B0B5E" w:rsidP="00313FBE">
      <w:pPr>
        <w:pStyle w:val="ListParagraph"/>
        <w:numPr>
          <w:ilvl w:val="1"/>
          <w:numId w:val="10"/>
        </w:numPr>
      </w:pPr>
      <w:r w:rsidRPr="00445A3A">
        <w:t xml:space="preserve">Distribute information packets about TBBL services to </w:t>
      </w:r>
      <w:r w:rsidR="00BD45C7" w:rsidRPr="00445A3A">
        <w:t>every public library</w:t>
      </w:r>
      <w:r w:rsidRPr="00445A3A">
        <w:t>. (2018)</w:t>
      </w:r>
    </w:p>
    <w:p w:rsidR="00033229" w:rsidRPr="00445A3A" w:rsidRDefault="00033229" w:rsidP="00033229">
      <w:pPr>
        <w:pStyle w:val="ListParagraph"/>
      </w:pPr>
    </w:p>
    <w:p w:rsidR="00A1732D" w:rsidRPr="00445A3A" w:rsidRDefault="00A1732D" w:rsidP="006079DB">
      <w:pPr>
        <w:pStyle w:val="ListParagraph"/>
        <w:numPr>
          <w:ilvl w:val="0"/>
          <w:numId w:val="17"/>
        </w:numPr>
      </w:pPr>
      <w:r w:rsidRPr="00445A3A">
        <w:t>Children’s Programming</w:t>
      </w:r>
      <w:r w:rsidR="006079DB" w:rsidRPr="00445A3A">
        <w:t>:  The State Library will continue to be a member of the national Collaborative</w:t>
      </w:r>
      <w:r w:rsidR="005B2567" w:rsidRPr="00445A3A">
        <w:t xml:space="preserve"> Summer Library Program (CSLP) </w:t>
      </w:r>
      <w:r w:rsidR="006079DB" w:rsidRPr="00445A3A">
        <w:t xml:space="preserve">and to train public library staff in implementing the program.  The Louisiana Readers’ Choice </w:t>
      </w:r>
      <w:r w:rsidR="00033229" w:rsidRPr="00445A3A">
        <w:t xml:space="preserve">(LRC) </w:t>
      </w:r>
      <w:r w:rsidR="002A3723" w:rsidRPr="00445A3A">
        <w:t>Program, no</w:t>
      </w:r>
      <w:r w:rsidR="007C43FD" w:rsidRPr="00445A3A">
        <w:t>w</w:t>
      </w:r>
      <w:r w:rsidR="002A3723" w:rsidRPr="00445A3A">
        <w:t xml:space="preserve"> including a teen component, </w:t>
      </w:r>
      <w:r w:rsidR="009137BB" w:rsidRPr="00445A3A">
        <w:t>has become very successful</w:t>
      </w:r>
      <w:r w:rsidR="006079DB" w:rsidRPr="00445A3A">
        <w:t xml:space="preserve"> with </w:t>
      </w:r>
      <w:r w:rsidR="000F658E" w:rsidRPr="00445A3A">
        <w:t>more than</w:t>
      </w:r>
      <w:r w:rsidR="006079DB" w:rsidRPr="00445A3A">
        <w:t xml:space="preserve"> 20,000 students participating annually.  Specific activities include:</w:t>
      </w:r>
    </w:p>
    <w:p w:rsidR="006079DB" w:rsidRPr="00445A3A" w:rsidRDefault="006079DB" w:rsidP="006079DB">
      <w:pPr>
        <w:pStyle w:val="ListParagraph"/>
        <w:numPr>
          <w:ilvl w:val="1"/>
          <w:numId w:val="17"/>
        </w:numPr>
      </w:pPr>
      <w:r w:rsidRPr="00445A3A">
        <w:t>Continue to provide leadership for summer reading programs</w:t>
      </w:r>
      <w:r w:rsidR="008C408C" w:rsidRPr="00445A3A">
        <w:t>. (ongoing)</w:t>
      </w:r>
    </w:p>
    <w:p w:rsidR="006079DB" w:rsidRPr="00445A3A" w:rsidRDefault="00573494" w:rsidP="006079DB">
      <w:pPr>
        <w:pStyle w:val="ListParagraph"/>
        <w:numPr>
          <w:ilvl w:val="1"/>
          <w:numId w:val="17"/>
        </w:numPr>
      </w:pPr>
      <w:r w:rsidRPr="00445A3A">
        <w:t>Continue to e</w:t>
      </w:r>
      <w:r w:rsidR="006079DB" w:rsidRPr="00445A3A">
        <w:t>xpand and promote teen component of the Louisiana</w:t>
      </w:r>
      <w:r w:rsidR="00096BDF" w:rsidRPr="00445A3A">
        <w:t xml:space="preserve"> </w:t>
      </w:r>
      <w:r w:rsidR="006079DB" w:rsidRPr="00445A3A">
        <w:t>Readers’ Choice programs. (ongoing)</w:t>
      </w:r>
    </w:p>
    <w:p w:rsidR="00573494" w:rsidRPr="00445A3A" w:rsidRDefault="00573494" w:rsidP="006079DB">
      <w:pPr>
        <w:pStyle w:val="ListParagraph"/>
        <w:numPr>
          <w:ilvl w:val="1"/>
          <w:numId w:val="17"/>
        </w:numPr>
      </w:pPr>
      <w:r w:rsidRPr="00445A3A">
        <w:t>Continue to expand the Teen HQ component of the annual Louisiana Book Festival. (ongoing)</w:t>
      </w:r>
    </w:p>
    <w:p w:rsidR="00573494" w:rsidRPr="00445A3A" w:rsidRDefault="00573494" w:rsidP="006079DB">
      <w:pPr>
        <w:pStyle w:val="ListParagraph"/>
        <w:numPr>
          <w:ilvl w:val="1"/>
          <w:numId w:val="17"/>
        </w:numPr>
      </w:pPr>
      <w:r w:rsidRPr="00445A3A">
        <w:t>Expand and promote children’s and teen’s authors at the book festival.</w:t>
      </w:r>
      <w:r w:rsidR="00096BDF" w:rsidRPr="00445A3A">
        <w:t xml:space="preserve"> (ongoing)</w:t>
      </w:r>
    </w:p>
    <w:p w:rsidR="008C408C" w:rsidRPr="00445A3A" w:rsidRDefault="005B2567" w:rsidP="006079DB">
      <w:pPr>
        <w:pStyle w:val="ListParagraph"/>
        <w:numPr>
          <w:ilvl w:val="1"/>
          <w:numId w:val="17"/>
        </w:numPr>
      </w:pPr>
      <w:r w:rsidRPr="00445A3A">
        <w:t>Continue to p</w:t>
      </w:r>
      <w:r w:rsidR="008C408C" w:rsidRPr="00445A3A">
        <w:t>rovide homework help to all students in Louisiana (</w:t>
      </w:r>
      <w:r w:rsidR="00096BDF" w:rsidRPr="00445A3A">
        <w:t>ongoing</w:t>
      </w:r>
      <w:r w:rsidR="008C408C" w:rsidRPr="00445A3A">
        <w:t>).</w:t>
      </w:r>
    </w:p>
    <w:p w:rsidR="00033229" w:rsidRPr="00445A3A" w:rsidRDefault="00033229" w:rsidP="00033229">
      <w:pPr>
        <w:pStyle w:val="ListParagraph"/>
      </w:pPr>
    </w:p>
    <w:p w:rsidR="006079DB" w:rsidRPr="00445A3A" w:rsidRDefault="006079DB" w:rsidP="006079DB">
      <w:pPr>
        <w:pStyle w:val="ListParagraph"/>
        <w:numPr>
          <w:ilvl w:val="0"/>
          <w:numId w:val="17"/>
        </w:numPr>
      </w:pPr>
      <w:r w:rsidRPr="00445A3A">
        <w:t xml:space="preserve">Interlibrary Loan:  </w:t>
      </w:r>
      <w:r w:rsidR="000D015C" w:rsidRPr="00445A3A">
        <w:t>The State Library supports an interlibrary loan system (LoanSHARK</w:t>
      </w:r>
      <w:r w:rsidR="00CE1305" w:rsidRPr="00445A3A">
        <w:t xml:space="preserve">) for all public libraries and provides access to OCLC’s </w:t>
      </w:r>
      <w:proofErr w:type="spellStart"/>
      <w:r w:rsidR="00CE1305" w:rsidRPr="00445A3A">
        <w:t>Worldcat</w:t>
      </w:r>
      <w:proofErr w:type="spellEnd"/>
      <w:r w:rsidR="00CE1305" w:rsidRPr="00445A3A">
        <w:t xml:space="preserve"> via ISO-ILL</w:t>
      </w:r>
      <w:r w:rsidR="00EE0B8B" w:rsidRPr="00445A3A">
        <w:t>, thus enabling</w:t>
      </w:r>
      <w:r w:rsidR="00CE1305" w:rsidRPr="00445A3A">
        <w:t xml:space="preserve"> public libraries to do their own OCLC borrowing.</w:t>
      </w:r>
      <w:r w:rsidR="00423137" w:rsidRPr="00445A3A">
        <w:t xml:space="preserve">  The State Library currently pays all OCLC charges for this service on behalf of the public libraries.</w:t>
      </w:r>
      <w:r w:rsidR="00D2730F" w:rsidRPr="00445A3A">
        <w:t xml:space="preserve"> </w:t>
      </w:r>
      <w:r w:rsidR="00423137" w:rsidRPr="00445A3A">
        <w:t xml:space="preserve">Although </w:t>
      </w:r>
      <w:r w:rsidR="00097839" w:rsidRPr="00445A3A">
        <w:t>pared down</w:t>
      </w:r>
      <w:r w:rsidR="00081F27" w:rsidRPr="00445A3A">
        <w:t xml:space="preserve"> in recent years due to budget cuts, the State Library continues to pay for courier services to all academic and public libraries throughout the state.  </w:t>
      </w:r>
      <w:r w:rsidR="00A227BC" w:rsidRPr="00445A3A">
        <w:t>Specific activities include:</w:t>
      </w:r>
    </w:p>
    <w:p w:rsidR="008C408C" w:rsidRPr="00445A3A" w:rsidRDefault="008C408C" w:rsidP="008C408C">
      <w:pPr>
        <w:pStyle w:val="ListParagraph"/>
        <w:numPr>
          <w:ilvl w:val="1"/>
          <w:numId w:val="17"/>
        </w:numPr>
      </w:pPr>
      <w:r w:rsidRPr="00445A3A">
        <w:t>Continue to support the LoanSHARK system</w:t>
      </w:r>
      <w:r w:rsidR="00081F27" w:rsidRPr="00445A3A">
        <w:t>, including ISO</w:t>
      </w:r>
      <w:r w:rsidR="000B58A1" w:rsidRPr="00445A3A">
        <w:t>-</w:t>
      </w:r>
      <w:r w:rsidR="00081F27" w:rsidRPr="00445A3A">
        <w:t>ILL</w:t>
      </w:r>
      <w:r w:rsidRPr="00445A3A">
        <w:t>. (ongoing)</w:t>
      </w:r>
    </w:p>
    <w:p w:rsidR="00EE0B8B" w:rsidRPr="00445A3A" w:rsidRDefault="00EE0B8B" w:rsidP="008C408C">
      <w:pPr>
        <w:pStyle w:val="ListParagraph"/>
        <w:numPr>
          <w:ilvl w:val="1"/>
          <w:numId w:val="17"/>
        </w:numPr>
      </w:pPr>
      <w:r w:rsidRPr="00445A3A">
        <w:t>Expand the courier service back to 5 days per week when budget allows. (2020)</w:t>
      </w:r>
    </w:p>
    <w:p w:rsidR="00541085" w:rsidRPr="00445A3A" w:rsidRDefault="00541085" w:rsidP="008C408C">
      <w:pPr>
        <w:pStyle w:val="ListParagraph"/>
        <w:numPr>
          <w:ilvl w:val="1"/>
          <w:numId w:val="17"/>
        </w:numPr>
      </w:pPr>
      <w:r w:rsidRPr="00445A3A">
        <w:t>Provide training for ILL staff in public libraries as needed. (ongoing)</w:t>
      </w:r>
    </w:p>
    <w:p w:rsidR="000B58A1" w:rsidRPr="00445A3A" w:rsidRDefault="000B58A1" w:rsidP="008C408C">
      <w:pPr>
        <w:pStyle w:val="ListParagraph"/>
        <w:numPr>
          <w:ilvl w:val="1"/>
          <w:numId w:val="17"/>
        </w:numPr>
      </w:pPr>
      <w:r w:rsidRPr="00445A3A">
        <w:t xml:space="preserve">Investigate other </w:t>
      </w:r>
      <w:proofErr w:type="spellStart"/>
      <w:r w:rsidRPr="00445A3A">
        <w:t>consortial</w:t>
      </w:r>
      <w:proofErr w:type="spellEnd"/>
      <w:r w:rsidRPr="00445A3A">
        <w:t xml:space="preserve"> </w:t>
      </w:r>
      <w:r w:rsidR="00623BC9" w:rsidRPr="00445A3A">
        <w:t xml:space="preserve">borrowing </w:t>
      </w:r>
      <w:r w:rsidRPr="00445A3A">
        <w:t>agreements with Auto-Graphics customers, outside of OCLC.</w:t>
      </w:r>
      <w:r w:rsidR="00623BC9" w:rsidRPr="00445A3A">
        <w:t xml:space="preserve"> (2018)</w:t>
      </w:r>
    </w:p>
    <w:p w:rsidR="00433B5C" w:rsidRPr="00445A3A" w:rsidRDefault="00433B5C" w:rsidP="00433B5C">
      <w:pPr>
        <w:pStyle w:val="ListParagraph"/>
        <w:ind w:left="1440"/>
      </w:pPr>
    </w:p>
    <w:p w:rsidR="00226175" w:rsidRPr="00445A3A" w:rsidRDefault="00226175" w:rsidP="00226175">
      <w:pPr>
        <w:pStyle w:val="ListParagraph"/>
        <w:numPr>
          <w:ilvl w:val="0"/>
          <w:numId w:val="17"/>
        </w:numPr>
      </w:pPr>
      <w:r w:rsidRPr="00445A3A">
        <w:t>Louisiana Library Connection (</w:t>
      </w:r>
      <w:proofErr w:type="spellStart"/>
      <w:r w:rsidRPr="00445A3A">
        <w:t>LaLibCon</w:t>
      </w:r>
      <w:proofErr w:type="spellEnd"/>
      <w:r w:rsidRPr="00445A3A">
        <w:t xml:space="preserve">) virtual library: The State Library negotiates and pays for statewide access to educational and information electronic resources.  In addition, the State Library manages all patron </w:t>
      </w:r>
      <w:proofErr w:type="gramStart"/>
      <w:r w:rsidRPr="00445A3A">
        <w:t>authentication</w:t>
      </w:r>
      <w:proofErr w:type="gramEnd"/>
      <w:r w:rsidRPr="00445A3A">
        <w:t xml:space="preserve"> for electronic resources, even those licensed by individual libraries.  Implementation of Geo-location authentication in 2014 increased use of the databases by 700%.  Additional work needs to be done to make it even easier to find credible information, whether it be found in licensed databases or on the public web.   Specific steps include:</w:t>
      </w:r>
    </w:p>
    <w:p w:rsidR="00226175" w:rsidRPr="00445A3A" w:rsidRDefault="00226175" w:rsidP="00226175">
      <w:pPr>
        <w:pStyle w:val="ListParagraph"/>
        <w:numPr>
          <w:ilvl w:val="1"/>
          <w:numId w:val="17"/>
        </w:numPr>
      </w:pPr>
      <w:r w:rsidRPr="00445A3A">
        <w:t>License and implement a discovery service to bring together licensed databases, library catalogs and free high-quality Internet resources. (202</w:t>
      </w:r>
      <w:r w:rsidR="00433B5C" w:rsidRPr="00445A3A">
        <w:t>1</w:t>
      </w:r>
      <w:r w:rsidRPr="00445A3A">
        <w:t>)</w:t>
      </w:r>
    </w:p>
    <w:p w:rsidR="00226175" w:rsidRPr="00445A3A" w:rsidRDefault="00226175" w:rsidP="00226175">
      <w:pPr>
        <w:pStyle w:val="ListParagraph"/>
        <w:numPr>
          <w:ilvl w:val="1"/>
          <w:numId w:val="17"/>
        </w:numPr>
      </w:pPr>
      <w:r w:rsidRPr="00445A3A">
        <w:t>Institute aggressive statewide marketing and training campaign to create awareness of public library electronic resources. (2018)</w:t>
      </w:r>
    </w:p>
    <w:p w:rsidR="00226175" w:rsidRPr="00445A3A" w:rsidRDefault="00226175" w:rsidP="00226175">
      <w:pPr>
        <w:pStyle w:val="ListParagraph"/>
        <w:numPr>
          <w:ilvl w:val="1"/>
          <w:numId w:val="17"/>
        </w:numPr>
      </w:pPr>
      <w:r w:rsidRPr="00445A3A">
        <w:t xml:space="preserve">Redesign </w:t>
      </w:r>
      <w:proofErr w:type="spellStart"/>
      <w:r w:rsidRPr="00445A3A">
        <w:t>LaLibCon</w:t>
      </w:r>
      <w:proofErr w:type="spellEnd"/>
      <w:r w:rsidRPr="00445A3A">
        <w:t xml:space="preserve"> portal to provide easy access to digital information for all users, customizing it as needed for specific populations such as children and youth. (2022)</w:t>
      </w:r>
    </w:p>
    <w:p w:rsidR="00226175" w:rsidRPr="00445A3A" w:rsidRDefault="00226175" w:rsidP="00226175">
      <w:pPr>
        <w:pStyle w:val="ListParagraph"/>
        <w:numPr>
          <w:ilvl w:val="1"/>
          <w:numId w:val="17"/>
        </w:numPr>
      </w:pPr>
      <w:r w:rsidRPr="00445A3A">
        <w:t>Obtain vendor pricing to extend access to resources to K-12. (ongoing)</w:t>
      </w:r>
    </w:p>
    <w:p w:rsidR="00226175" w:rsidRPr="00445A3A" w:rsidRDefault="00226175" w:rsidP="00433B5C">
      <w:pPr>
        <w:pStyle w:val="ListParagraph"/>
        <w:numPr>
          <w:ilvl w:val="1"/>
          <w:numId w:val="17"/>
        </w:numPr>
      </w:pPr>
      <w:r w:rsidRPr="00445A3A">
        <w:t xml:space="preserve">Develop mechanism to survey </w:t>
      </w:r>
      <w:r w:rsidR="00433B5C" w:rsidRPr="00445A3A">
        <w:t xml:space="preserve">end </w:t>
      </w:r>
      <w:r w:rsidRPr="00445A3A">
        <w:t>users to assess satisfaction with and value of electronic resources. (2022)</w:t>
      </w:r>
    </w:p>
    <w:p w:rsidR="00676F5B" w:rsidRPr="00445A3A" w:rsidRDefault="00676F5B" w:rsidP="00676F5B">
      <w:pPr>
        <w:pStyle w:val="ListParagraph"/>
        <w:ind w:left="1440"/>
      </w:pPr>
    </w:p>
    <w:p w:rsidR="00676F5B" w:rsidRPr="00445A3A" w:rsidRDefault="00676F5B" w:rsidP="00676F5B">
      <w:pPr>
        <w:pStyle w:val="ListParagraph"/>
        <w:numPr>
          <w:ilvl w:val="0"/>
          <w:numId w:val="17"/>
        </w:numPr>
      </w:pPr>
      <w:r w:rsidRPr="00445A3A">
        <w:t>Services to Prisons</w:t>
      </w:r>
      <w:r w:rsidR="000D2ABF" w:rsidRPr="00445A3A">
        <w:t xml:space="preserve">.  Currently the State Library provides ILL and reference services to a number of prisons.  Unfortunately, not all prison wardens recognize the benefits of library services and education to their inmates.  </w:t>
      </w:r>
    </w:p>
    <w:p w:rsidR="00300F81" w:rsidRPr="00445A3A" w:rsidRDefault="00300F81" w:rsidP="00300F81">
      <w:pPr>
        <w:pStyle w:val="ListParagraph"/>
        <w:numPr>
          <w:ilvl w:val="1"/>
          <w:numId w:val="17"/>
        </w:numPr>
      </w:pPr>
      <w:r w:rsidRPr="00445A3A">
        <w:t>Continue to try to get the support of the Department of Corrections for quality library services.</w:t>
      </w:r>
      <w:r w:rsidR="00FD042E" w:rsidRPr="00445A3A">
        <w:t xml:space="preserve"> (ongoing)</w:t>
      </w:r>
    </w:p>
    <w:p w:rsidR="00300F81" w:rsidRPr="00445A3A" w:rsidRDefault="00300F81" w:rsidP="00300F81">
      <w:pPr>
        <w:pStyle w:val="ListParagraph"/>
        <w:numPr>
          <w:ilvl w:val="1"/>
          <w:numId w:val="17"/>
        </w:numPr>
      </w:pPr>
      <w:r w:rsidRPr="00445A3A">
        <w:t xml:space="preserve">Continue to provide training to trustees running the </w:t>
      </w:r>
      <w:r w:rsidR="00097839" w:rsidRPr="00445A3A">
        <w:t xml:space="preserve">existing </w:t>
      </w:r>
      <w:r w:rsidRPr="00445A3A">
        <w:t>prison libraries.  (annually)</w:t>
      </w:r>
    </w:p>
    <w:p w:rsidR="00FD042E" w:rsidRPr="00445A3A" w:rsidRDefault="00FD042E" w:rsidP="00300F81">
      <w:pPr>
        <w:pStyle w:val="ListParagraph"/>
        <w:numPr>
          <w:ilvl w:val="1"/>
          <w:numId w:val="17"/>
        </w:numPr>
      </w:pPr>
      <w:r w:rsidRPr="00445A3A">
        <w:t>Increase the number of items in the Hi-Lo collection.</w:t>
      </w:r>
      <w:r w:rsidR="00751E42" w:rsidRPr="00445A3A">
        <w:t xml:space="preserve"> (2019)</w:t>
      </w:r>
    </w:p>
    <w:p w:rsidR="00751E42" w:rsidRPr="00445A3A" w:rsidRDefault="00751E42" w:rsidP="00300F81">
      <w:pPr>
        <w:pStyle w:val="ListParagraph"/>
        <w:numPr>
          <w:ilvl w:val="1"/>
          <w:numId w:val="17"/>
        </w:numPr>
      </w:pPr>
      <w:r w:rsidRPr="00445A3A">
        <w:t>Increase the number of prisons using State Library services. (2022)</w:t>
      </w:r>
    </w:p>
    <w:p w:rsidR="00F85768" w:rsidRPr="00445A3A" w:rsidRDefault="00F85768" w:rsidP="00300F81">
      <w:pPr>
        <w:pStyle w:val="ListParagraph"/>
        <w:numPr>
          <w:ilvl w:val="1"/>
          <w:numId w:val="17"/>
        </w:numPr>
      </w:pPr>
      <w:r w:rsidRPr="00445A3A">
        <w:t>Work with vendors to increase access to State Library resources. (ongoing)</w:t>
      </w:r>
    </w:p>
    <w:p w:rsidR="00033229" w:rsidRPr="00445A3A" w:rsidRDefault="00033229" w:rsidP="00033229">
      <w:pPr>
        <w:pStyle w:val="ListParagraph"/>
      </w:pPr>
    </w:p>
    <w:p w:rsidR="00A1732D" w:rsidRPr="00445A3A" w:rsidRDefault="00D2730F" w:rsidP="008C408C">
      <w:pPr>
        <w:pStyle w:val="ListParagraph"/>
        <w:numPr>
          <w:ilvl w:val="0"/>
          <w:numId w:val="17"/>
        </w:numPr>
      </w:pPr>
      <w:r w:rsidRPr="00445A3A">
        <w:t>Louisiana Book Festival (LBF)</w:t>
      </w:r>
      <w:r w:rsidR="008C408C" w:rsidRPr="00445A3A">
        <w:t xml:space="preserve">: In 2009, attendance at the LBF exceeded </w:t>
      </w:r>
      <w:r w:rsidR="00763FBF" w:rsidRPr="00445A3A">
        <w:t>30</w:t>
      </w:r>
      <w:r w:rsidR="008C408C" w:rsidRPr="00445A3A">
        <w:t xml:space="preserve">,000 people.  Due to lack of staffing, it was not held in 2010.  </w:t>
      </w:r>
      <w:r w:rsidR="00623BC9" w:rsidRPr="00445A3A">
        <w:t xml:space="preserve">Since it returned in 2011, </w:t>
      </w:r>
      <w:r w:rsidR="00C12A2E" w:rsidRPr="00445A3A">
        <w:t xml:space="preserve">attendance has continued to increase.  </w:t>
      </w:r>
      <w:r w:rsidR="008C408C" w:rsidRPr="00445A3A">
        <w:t xml:space="preserve">Through continued publicity and outreach, </w:t>
      </w:r>
      <w:r w:rsidR="00CE1188" w:rsidRPr="00445A3A">
        <w:t>the Center for the Book intends</w:t>
      </w:r>
      <w:r w:rsidR="008C408C" w:rsidRPr="00445A3A">
        <w:t xml:space="preserve"> to again increase attendance to 25,000.  The LBF has become an internationally-known festival and a credit to the literary heritage of Louisiana.  Specific activities include:</w:t>
      </w:r>
    </w:p>
    <w:p w:rsidR="008C408C" w:rsidRPr="00445A3A" w:rsidRDefault="008C408C" w:rsidP="008C408C">
      <w:pPr>
        <w:pStyle w:val="ListParagraph"/>
        <w:numPr>
          <w:ilvl w:val="1"/>
          <w:numId w:val="17"/>
        </w:numPr>
      </w:pPr>
      <w:r w:rsidRPr="00445A3A">
        <w:t>Continue to present the annual Louisiana Book Festival to promote</w:t>
      </w:r>
      <w:r w:rsidR="005B2567" w:rsidRPr="00445A3A">
        <w:t xml:space="preserve"> literacy,</w:t>
      </w:r>
      <w:r w:rsidRPr="00445A3A">
        <w:t xml:space="preserve"> books and reading (ongoing).</w:t>
      </w:r>
    </w:p>
    <w:p w:rsidR="005A769C" w:rsidRPr="00445A3A" w:rsidRDefault="005A769C" w:rsidP="008C408C">
      <w:pPr>
        <w:pStyle w:val="ListParagraph"/>
        <w:numPr>
          <w:ilvl w:val="1"/>
          <w:numId w:val="17"/>
        </w:numPr>
      </w:pPr>
      <w:r w:rsidRPr="00445A3A">
        <w:t>Develop a comprehensive communications plan for promoting the festival. (annually)</w:t>
      </w:r>
    </w:p>
    <w:p w:rsidR="00C74B25" w:rsidRPr="00445A3A" w:rsidRDefault="00C74B25" w:rsidP="005C604A"/>
    <w:p w:rsidR="005C604A" w:rsidRPr="00445A3A" w:rsidRDefault="005C604A" w:rsidP="005C604A">
      <w:pPr>
        <w:rPr>
          <w:b/>
        </w:rPr>
      </w:pPr>
      <w:r w:rsidRPr="00445A3A">
        <w:rPr>
          <w:b/>
        </w:rPr>
        <w:t>Key Measures:</w:t>
      </w:r>
    </w:p>
    <w:p w:rsidR="007E4709" w:rsidRPr="00445A3A" w:rsidRDefault="005E35E0" w:rsidP="00D2730F">
      <w:pPr>
        <w:pStyle w:val="ListParagraph"/>
        <w:numPr>
          <w:ilvl w:val="0"/>
          <w:numId w:val="12"/>
        </w:numPr>
      </w:pPr>
      <w:r w:rsidRPr="00445A3A">
        <w:t>P</w:t>
      </w:r>
      <w:r w:rsidR="007E4709" w:rsidRPr="00445A3A">
        <w:t xml:space="preserve">rovide at least 5 turnkey </w:t>
      </w:r>
      <w:r w:rsidRPr="00445A3A">
        <w:t>literacy and life skills</w:t>
      </w:r>
      <w:r w:rsidR="007E4709" w:rsidRPr="00445A3A">
        <w:t xml:space="preserve"> programs for public libraries</w:t>
      </w:r>
      <w:r w:rsidR="0064022F" w:rsidRPr="00445A3A">
        <w:t xml:space="preserve"> by 2022</w:t>
      </w:r>
      <w:r w:rsidR="007E4709" w:rsidRPr="00445A3A">
        <w:t>.</w:t>
      </w:r>
    </w:p>
    <w:p w:rsidR="00D2730F" w:rsidRPr="00445A3A" w:rsidRDefault="007E4709" w:rsidP="00D2730F">
      <w:pPr>
        <w:pStyle w:val="ListParagraph"/>
        <w:numPr>
          <w:ilvl w:val="0"/>
          <w:numId w:val="12"/>
        </w:numPr>
      </w:pPr>
      <w:r w:rsidRPr="00445A3A">
        <w:t xml:space="preserve">Maintain </w:t>
      </w:r>
      <w:r w:rsidR="00D2730F" w:rsidRPr="00445A3A">
        <w:t>usage of Talking Books and Br</w:t>
      </w:r>
      <w:r w:rsidRPr="00445A3A">
        <w:t>aille Library (TBBL) materials at 18</w:t>
      </w:r>
      <w:r w:rsidR="007B4654" w:rsidRPr="00445A3A">
        <w:t>0</w:t>
      </w:r>
      <w:r w:rsidRPr="00445A3A">
        <w:t>,000</w:t>
      </w:r>
      <w:r w:rsidR="00D2730F" w:rsidRPr="00445A3A">
        <w:t xml:space="preserve"> annually.</w:t>
      </w:r>
    </w:p>
    <w:p w:rsidR="006C0082" w:rsidRPr="00445A3A" w:rsidRDefault="006C0082" w:rsidP="00D2730F">
      <w:pPr>
        <w:pStyle w:val="ListParagraph"/>
        <w:numPr>
          <w:ilvl w:val="0"/>
          <w:numId w:val="12"/>
        </w:numPr>
      </w:pPr>
      <w:r w:rsidRPr="00445A3A">
        <w:t>Complete conversion of 300+ Louisiana Voices recordings to digital format</w:t>
      </w:r>
      <w:r w:rsidR="00EF5D21" w:rsidRPr="00445A3A">
        <w:t xml:space="preserve"> by 2022</w:t>
      </w:r>
      <w:r w:rsidRPr="00445A3A">
        <w:t>.</w:t>
      </w:r>
    </w:p>
    <w:p w:rsidR="00D2730F" w:rsidRPr="00445A3A" w:rsidRDefault="001D201C" w:rsidP="001D201C">
      <w:pPr>
        <w:pStyle w:val="ListParagraph"/>
        <w:numPr>
          <w:ilvl w:val="0"/>
          <w:numId w:val="12"/>
        </w:numPr>
      </w:pPr>
      <w:r w:rsidRPr="00445A3A">
        <w:t>Continue p</w:t>
      </w:r>
      <w:r w:rsidR="00D2730F" w:rsidRPr="00445A3A">
        <w:t xml:space="preserve">articipation in children’s literacy programs </w:t>
      </w:r>
      <w:r w:rsidRPr="00445A3A">
        <w:t>to reach more than 100,000 participants</w:t>
      </w:r>
      <w:r w:rsidR="00D2730F" w:rsidRPr="00445A3A">
        <w:t xml:space="preserve"> annually.</w:t>
      </w:r>
    </w:p>
    <w:p w:rsidR="005C604A" w:rsidRPr="00445A3A" w:rsidRDefault="005C604A" w:rsidP="005C604A">
      <w:pPr>
        <w:pStyle w:val="ListParagraph"/>
        <w:numPr>
          <w:ilvl w:val="0"/>
          <w:numId w:val="12"/>
        </w:numPr>
      </w:pPr>
      <w:r w:rsidRPr="00445A3A">
        <w:t xml:space="preserve">Public libraries will share at least </w:t>
      </w:r>
      <w:r w:rsidR="0093611C" w:rsidRPr="00445A3A">
        <w:t>6</w:t>
      </w:r>
      <w:r w:rsidRPr="00445A3A">
        <w:t xml:space="preserve">0,000 items annually </w:t>
      </w:r>
      <w:r w:rsidR="00B06556" w:rsidRPr="00445A3A">
        <w:t xml:space="preserve">among themselves </w:t>
      </w:r>
      <w:r w:rsidRPr="00445A3A">
        <w:t>via interlibrary loan.</w:t>
      </w:r>
    </w:p>
    <w:p w:rsidR="00CB3801" w:rsidRPr="00445A3A" w:rsidRDefault="00D2730F" w:rsidP="00CB3801">
      <w:pPr>
        <w:pStyle w:val="ListParagraph"/>
        <w:numPr>
          <w:ilvl w:val="0"/>
          <w:numId w:val="12"/>
        </w:numPr>
      </w:pPr>
      <w:r w:rsidRPr="00445A3A">
        <w:t xml:space="preserve">Tutoring sessions on </w:t>
      </w:r>
      <w:proofErr w:type="spellStart"/>
      <w:r w:rsidRPr="00445A3A">
        <w:rPr>
          <w:i/>
        </w:rPr>
        <w:t>HomeworkLouisiana</w:t>
      </w:r>
      <w:proofErr w:type="spellEnd"/>
      <w:r w:rsidRPr="00445A3A">
        <w:t xml:space="preserve"> will exceed </w:t>
      </w:r>
      <w:r w:rsidR="00763FBF" w:rsidRPr="00445A3A">
        <w:t>30</w:t>
      </w:r>
      <w:r w:rsidR="00721FC7" w:rsidRPr="00445A3A">
        <w:t>,000 annually</w:t>
      </w:r>
      <w:r w:rsidR="00A227BC" w:rsidRPr="00445A3A">
        <w:t>.</w:t>
      </w:r>
    </w:p>
    <w:p w:rsidR="003B529C" w:rsidRPr="00445A3A" w:rsidRDefault="00D2730F" w:rsidP="00ED25F2">
      <w:pPr>
        <w:pStyle w:val="ListParagraph"/>
        <w:numPr>
          <w:ilvl w:val="0"/>
          <w:numId w:val="12"/>
        </w:numPr>
      </w:pPr>
      <w:r w:rsidRPr="00445A3A">
        <w:t xml:space="preserve">Increase </w:t>
      </w:r>
      <w:r w:rsidR="00A227BC" w:rsidRPr="00445A3A">
        <w:t>attendance at LBF to at least 20</w:t>
      </w:r>
      <w:r w:rsidRPr="00445A3A">
        <w:t>,000 by 20</w:t>
      </w:r>
      <w:r w:rsidR="00E347A7" w:rsidRPr="00445A3A">
        <w:t>20.</w:t>
      </w:r>
    </w:p>
    <w:p w:rsidR="00751E42" w:rsidRPr="00445A3A" w:rsidRDefault="00751E42" w:rsidP="00ED25F2">
      <w:pPr>
        <w:pStyle w:val="ListParagraph"/>
        <w:numPr>
          <w:ilvl w:val="0"/>
          <w:numId w:val="12"/>
        </w:numPr>
      </w:pPr>
      <w:r w:rsidRPr="00445A3A">
        <w:t xml:space="preserve">Increase services </w:t>
      </w:r>
      <w:r w:rsidR="00342C18" w:rsidRPr="00445A3A">
        <w:t xml:space="preserve">(loans, questions answered, </w:t>
      </w:r>
      <w:proofErr w:type="gramStart"/>
      <w:r w:rsidR="0047465C" w:rsidRPr="00445A3A">
        <w:t>number</w:t>
      </w:r>
      <w:proofErr w:type="gramEnd"/>
      <w:r w:rsidR="0047465C" w:rsidRPr="00445A3A">
        <w:t xml:space="preserve"> of institutions)</w:t>
      </w:r>
      <w:r w:rsidR="00342C18" w:rsidRPr="00445A3A">
        <w:t xml:space="preserve"> </w:t>
      </w:r>
      <w:r w:rsidRPr="00445A3A">
        <w:t xml:space="preserve">to </w:t>
      </w:r>
      <w:r w:rsidR="003D70E1" w:rsidRPr="00445A3A">
        <w:t>correctional facilities</w:t>
      </w:r>
      <w:r w:rsidRPr="00445A3A">
        <w:t xml:space="preserve"> by 5% by 2022.</w:t>
      </w:r>
    </w:p>
    <w:p w:rsidR="00763FBF" w:rsidRPr="00445A3A" w:rsidRDefault="00763FBF" w:rsidP="00763FBF">
      <w:pPr>
        <w:pStyle w:val="ListParagraph"/>
        <w:numPr>
          <w:ilvl w:val="0"/>
          <w:numId w:val="12"/>
        </w:numPr>
      </w:pPr>
      <w:r w:rsidRPr="00445A3A">
        <w:t>Implement discovery service for Louisiana Library Connection resources. (2021)</w:t>
      </w:r>
    </w:p>
    <w:p w:rsidR="0070253C" w:rsidRPr="00445A3A" w:rsidRDefault="002B5320" w:rsidP="002B5320">
      <w:pPr>
        <w:rPr>
          <w:b/>
          <w:i/>
          <w:sz w:val="28"/>
          <w:szCs w:val="28"/>
        </w:rPr>
      </w:pPr>
      <w:r w:rsidRPr="00445A3A">
        <w:rPr>
          <w:b/>
          <w:i/>
          <w:sz w:val="28"/>
          <w:szCs w:val="28"/>
        </w:rPr>
        <w:t xml:space="preserve">Goal 2:  </w:t>
      </w:r>
      <w:r w:rsidR="00177FDF" w:rsidRPr="00445A3A">
        <w:rPr>
          <w:b/>
          <w:i/>
          <w:sz w:val="28"/>
          <w:szCs w:val="28"/>
        </w:rPr>
        <w:t>Encourage digital and information literacy among the general population and facilitate Louisiana resident</w:t>
      </w:r>
      <w:r w:rsidR="0070253C" w:rsidRPr="00445A3A">
        <w:rPr>
          <w:b/>
          <w:i/>
          <w:sz w:val="28"/>
          <w:szCs w:val="28"/>
        </w:rPr>
        <w:t>s in t</w:t>
      </w:r>
      <w:r w:rsidR="00177FDF" w:rsidRPr="00445A3A">
        <w:rPr>
          <w:b/>
          <w:i/>
          <w:sz w:val="28"/>
          <w:szCs w:val="28"/>
        </w:rPr>
        <w:t>aking advantage of all benefits of technology</w:t>
      </w:r>
      <w:r w:rsidR="0070253C" w:rsidRPr="00445A3A">
        <w:rPr>
          <w:b/>
          <w:i/>
          <w:sz w:val="28"/>
          <w:szCs w:val="28"/>
        </w:rPr>
        <w:t xml:space="preserve">, thus decreasing the Digital Divide. </w:t>
      </w:r>
      <w:r w:rsidR="00177FDF" w:rsidRPr="00445A3A">
        <w:rPr>
          <w:b/>
          <w:i/>
          <w:sz w:val="28"/>
          <w:szCs w:val="28"/>
        </w:rPr>
        <w:t>.</w:t>
      </w:r>
    </w:p>
    <w:p w:rsidR="002B5320" w:rsidRPr="00445A3A" w:rsidRDefault="0070253C" w:rsidP="002B5320">
      <w:r w:rsidRPr="00445A3A">
        <w:t xml:space="preserve"> </w:t>
      </w:r>
    </w:p>
    <w:p w:rsidR="002B5320" w:rsidRPr="00445A3A" w:rsidRDefault="002B5320" w:rsidP="002B5320">
      <w:pPr>
        <w:rPr>
          <w:b/>
        </w:rPr>
      </w:pPr>
      <w:r w:rsidRPr="00445A3A">
        <w:rPr>
          <w:b/>
        </w:rPr>
        <w:t xml:space="preserve">Needs Addressed:  technology, </w:t>
      </w:r>
      <w:r w:rsidR="0070253C" w:rsidRPr="00445A3A">
        <w:rPr>
          <w:b/>
        </w:rPr>
        <w:t>continuing education</w:t>
      </w:r>
      <w:r w:rsidR="00374858" w:rsidRPr="00445A3A">
        <w:rPr>
          <w:b/>
        </w:rPr>
        <w:t>, literacy</w:t>
      </w:r>
    </w:p>
    <w:p w:rsidR="002B5320" w:rsidRPr="00445A3A" w:rsidRDefault="002B5320" w:rsidP="002B5320">
      <w:pPr>
        <w:rPr>
          <w:b/>
        </w:rPr>
      </w:pPr>
    </w:p>
    <w:p w:rsidR="002B5320" w:rsidRPr="00445A3A" w:rsidRDefault="002B5320" w:rsidP="002B5320">
      <w:pPr>
        <w:rPr>
          <w:b/>
        </w:rPr>
      </w:pPr>
      <w:r w:rsidRPr="00445A3A">
        <w:rPr>
          <w:b/>
        </w:rPr>
        <w:t xml:space="preserve">LSTA Priorities Addressed:  </w:t>
      </w:r>
      <w:r w:rsidR="00984938" w:rsidRPr="00445A3A">
        <w:rPr>
          <w:b/>
        </w:rPr>
        <w:t xml:space="preserve">1, 2, </w:t>
      </w:r>
      <w:proofErr w:type="gramStart"/>
      <w:r w:rsidR="00984938" w:rsidRPr="00445A3A">
        <w:rPr>
          <w:b/>
        </w:rPr>
        <w:t>7</w:t>
      </w:r>
      <w:proofErr w:type="gramEnd"/>
    </w:p>
    <w:p w:rsidR="00B9662B" w:rsidRPr="00445A3A" w:rsidRDefault="00B9662B" w:rsidP="002B5320">
      <w:pPr>
        <w:rPr>
          <w:b/>
        </w:rPr>
      </w:pPr>
    </w:p>
    <w:p w:rsidR="00B9662B" w:rsidRPr="00445A3A" w:rsidRDefault="00B9662B" w:rsidP="002B5320">
      <w:pPr>
        <w:rPr>
          <w:b/>
        </w:rPr>
      </w:pPr>
      <w:r w:rsidRPr="00445A3A">
        <w:rPr>
          <w:b/>
        </w:rPr>
        <w:t xml:space="preserve">LSTA Focal Areas Addressed: </w:t>
      </w:r>
      <w:r w:rsidR="00BB4C65" w:rsidRPr="00445A3A">
        <w:rPr>
          <w:b/>
        </w:rPr>
        <w:t>Lifelong Learning, Information Access, Human Services</w:t>
      </w:r>
      <w:r w:rsidR="0000718B" w:rsidRPr="00445A3A">
        <w:rPr>
          <w:b/>
        </w:rPr>
        <w:t>, Civic Engagement</w:t>
      </w:r>
    </w:p>
    <w:p w:rsidR="002B5320" w:rsidRPr="00445A3A" w:rsidRDefault="002B5320" w:rsidP="002B5320"/>
    <w:p w:rsidR="002B5320" w:rsidRPr="00445A3A" w:rsidRDefault="002B5320" w:rsidP="002B5320">
      <w:pPr>
        <w:rPr>
          <w:b/>
        </w:rPr>
      </w:pPr>
      <w:r w:rsidRPr="00445A3A">
        <w:rPr>
          <w:b/>
        </w:rPr>
        <w:t>Strategies:</w:t>
      </w:r>
    </w:p>
    <w:p w:rsidR="003D70E1" w:rsidRPr="00445A3A" w:rsidRDefault="003D70E1" w:rsidP="002B5320">
      <w:pPr>
        <w:pStyle w:val="ListParagraph"/>
        <w:numPr>
          <w:ilvl w:val="0"/>
          <w:numId w:val="1"/>
        </w:numPr>
      </w:pPr>
      <w:r w:rsidRPr="00445A3A">
        <w:t xml:space="preserve">Increase opportunities </w:t>
      </w:r>
      <w:r w:rsidR="004A4F9C" w:rsidRPr="00445A3A">
        <w:t>to gain</w:t>
      </w:r>
      <w:r w:rsidRPr="00445A3A">
        <w:t xml:space="preserve"> digital skills among library staff.</w:t>
      </w:r>
    </w:p>
    <w:p w:rsidR="002B5320" w:rsidRPr="00445A3A" w:rsidRDefault="009518BA" w:rsidP="002B5320">
      <w:pPr>
        <w:pStyle w:val="ListParagraph"/>
        <w:numPr>
          <w:ilvl w:val="0"/>
          <w:numId w:val="1"/>
        </w:numPr>
      </w:pPr>
      <w:r w:rsidRPr="00445A3A">
        <w:t xml:space="preserve">Facilitate technology training for the public at their local public library. </w:t>
      </w:r>
    </w:p>
    <w:p w:rsidR="00206419" w:rsidRPr="00445A3A" w:rsidRDefault="00206419" w:rsidP="002B5320">
      <w:pPr>
        <w:pStyle w:val="ListParagraph"/>
        <w:numPr>
          <w:ilvl w:val="0"/>
          <w:numId w:val="1"/>
        </w:numPr>
      </w:pPr>
      <w:r w:rsidRPr="00445A3A">
        <w:t>Support public library technology infrastructure to optimize available resources.</w:t>
      </w:r>
    </w:p>
    <w:p w:rsidR="002B5320" w:rsidRPr="00445A3A" w:rsidRDefault="002B5320" w:rsidP="002B5320">
      <w:pPr>
        <w:pStyle w:val="ListParagraph"/>
        <w:numPr>
          <w:ilvl w:val="0"/>
          <w:numId w:val="1"/>
        </w:numPr>
      </w:pPr>
      <w:r w:rsidRPr="00445A3A">
        <w:t xml:space="preserve">Seek partnerships and collaboration with </w:t>
      </w:r>
      <w:r w:rsidR="00E85AF1" w:rsidRPr="00445A3A">
        <w:t>other libraries and institutions when appropriate.</w:t>
      </w:r>
    </w:p>
    <w:p w:rsidR="002B5320" w:rsidRPr="00445A3A" w:rsidRDefault="002B5320" w:rsidP="002B5320">
      <w:pPr>
        <w:pStyle w:val="ListParagraph"/>
      </w:pPr>
    </w:p>
    <w:p w:rsidR="002B5320" w:rsidRPr="00445A3A" w:rsidRDefault="002B5320" w:rsidP="002B5320">
      <w:pPr>
        <w:rPr>
          <w:b/>
        </w:rPr>
      </w:pPr>
      <w:r w:rsidRPr="00445A3A">
        <w:rPr>
          <w:b/>
        </w:rPr>
        <w:t>Objectives:</w:t>
      </w:r>
    </w:p>
    <w:p w:rsidR="00226175" w:rsidRPr="00445A3A" w:rsidRDefault="00226175" w:rsidP="00226175">
      <w:pPr>
        <w:pStyle w:val="ListParagraph"/>
        <w:numPr>
          <w:ilvl w:val="0"/>
          <w:numId w:val="2"/>
        </w:numPr>
      </w:pPr>
      <w:r w:rsidRPr="00445A3A">
        <w:t>Provide regional technology training for public library staff. (2019)</w:t>
      </w:r>
    </w:p>
    <w:p w:rsidR="00410BB5" w:rsidRPr="00445A3A" w:rsidRDefault="004A4F9C" w:rsidP="002B5320">
      <w:pPr>
        <w:pStyle w:val="ListParagraph"/>
        <w:numPr>
          <w:ilvl w:val="0"/>
          <w:numId w:val="2"/>
        </w:numPr>
      </w:pPr>
      <w:r w:rsidRPr="00445A3A">
        <w:t xml:space="preserve">Seventy-five percent </w:t>
      </w:r>
      <w:r w:rsidR="00410BB5" w:rsidRPr="00445A3A">
        <w:t>of public libraries will provide formal technology training for their communities</w:t>
      </w:r>
      <w:r w:rsidR="00C9252A" w:rsidRPr="00445A3A">
        <w:t xml:space="preserve"> by 2022</w:t>
      </w:r>
      <w:r w:rsidR="00410BB5" w:rsidRPr="00445A3A">
        <w:t>.</w:t>
      </w:r>
    </w:p>
    <w:p w:rsidR="002B5320" w:rsidRPr="00445A3A" w:rsidRDefault="00C9252A" w:rsidP="002B5320">
      <w:pPr>
        <w:pStyle w:val="ListParagraph"/>
        <w:numPr>
          <w:ilvl w:val="0"/>
          <w:numId w:val="2"/>
        </w:numPr>
      </w:pPr>
      <w:r w:rsidRPr="00445A3A">
        <w:t>Maintain t</w:t>
      </w:r>
      <w:r w:rsidR="002B5320" w:rsidRPr="00445A3A">
        <w:t xml:space="preserve">he core collection of electronic resources for public libraries. </w:t>
      </w:r>
    </w:p>
    <w:p w:rsidR="00C068CC" w:rsidRPr="00445A3A" w:rsidRDefault="00C068CC" w:rsidP="00C068CC">
      <w:pPr>
        <w:pStyle w:val="ListParagraph"/>
        <w:numPr>
          <w:ilvl w:val="0"/>
          <w:numId w:val="2"/>
        </w:numPr>
      </w:pPr>
      <w:r w:rsidRPr="00445A3A">
        <w:t>Provide a train-the-trainer multi-day workshop to enable public library staff to offer technology training to their public. (2020)</w:t>
      </w:r>
    </w:p>
    <w:p w:rsidR="00816457" w:rsidRPr="00445A3A" w:rsidRDefault="00816457" w:rsidP="00816457">
      <w:pPr>
        <w:pStyle w:val="ListParagraph"/>
        <w:numPr>
          <w:ilvl w:val="0"/>
          <w:numId w:val="2"/>
        </w:numPr>
      </w:pPr>
      <w:r w:rsidRPr="00445A3A">
        <w:t>Continue to provide a program of coordinated on-site technology support to public libraries to enable them to meet the needs of their communities. (ongoing)</w:t>
      </w:r>
    </w:p>
    <w:p w:rsidR="004D78D6" w:rsidRPr="00445A3A" w:rsidRDefault="004D78D6" w:rsidP="00C068CC">
      <w:pPr>
        <w:pStyle w:val="ListParagraph"/>
        <w:numPr>
          <w:ilvl w:val="0"/>
          <w:numId w:val="2"/>
        </w:numPr>
      </w:pPr>
      <w:r w:rsidRPr="00445A3A">
        <w:t>Perform at least 3 on-site technology audits of public library networks per year.</w:t>
      </w:r>
      <w:r w:rsidR="003513BE" w:rsidRPr="00445A3A">
        <w:t>(beginning 2018)</w:t>
      </w:r>
    </w:p>
    <w:p w:rsidR="00C9252A" w:rsidRPr="00445A3A" w:rsidRDefault="00C9252A" w:rsidP="00C068CC">
      <w:pPr>
        <w:pStyle w:val="ListParagraph"/>
      </w:pPr>
    </w:p>
    <w:p w:rsidR="002B5320" w:rsidRPr="00445A3A" w:rsidRDefault="002B5320" w:rsidP="002B5320">
      <w:pPr>
        <w:pStyle w:val="ListParagraph"/>
      </w:pPr>
    </w:p>
    <w:p w:rsidR="002B5320" w:rsidRPr="00445A3A" w:rsidRDefault="002B5320" w:rsidP="002B5320">
      <w:pPr>
        <w:pStyle w:val="ListParagraph"/>
        <w:ind w:left="0"/>
        <w:rPr>
          <w:b/>
        </w:rPr>
      </w:pPr>
      <w:r w:rsidRPr="00445A3A">
        <w:rPr>
          <w:b/>
        </w:rPr>
        <w:t>Activities/Programs:</w:t>
      </w:r>
    </w:p>
    <w:p w:rsidR="00F85768" w:rsidRPr="00445A3A" w:rsidRDefault="00F85768" w:rsidP="00F85768">
      <w:pPr>
        <w:pStyle w:val="ListParagraph"/>
        <w:numPr>
          <w:ilvl w:val="0"/>
          <w:numId w:val="28"/>
        </w:numPr>
      </w:pPr>
      <w:r w:rsidRPr="00445A3A">
        <w:t xml:space="preserve">Technology training for public library staff: After the end of the BTOP program, state-library-sponsored technology training decreased.  </w:t>
      </w:r>
      <w:r w:rsidR="00210E8D" w:rsidRPr="00445A3A">
        <w:t xml:space="preserve">The </w:t>
      </w:r>
      <w:r w:rsidRPr="00445A3A">
        <w:t xml:space="preserve">State Library </w:t>
      </w:r>
      <w:r w:rsidR="00226175" w:rsidRPr="00445A3A">
        <w:t>will</w:t>
      </w:r>
      <w:r w:rsidRPr="00445A3A">
        <w:t xml:space="preserve"> sponsor a series of technology workshop</w:t>
      </w:r>
      <w:r w:rsidR="00226175" w:rsidRPr="00445A3A">
        <w:t>s</w:t>
      </w:r>
      <w:r w:rsidRPr="00445A3A">
        <w:t xml:space="preserve"> for public library staff several times per year at different locations around the state. Tasks include:</w:t>
      </w:r>
    </w:p>
    <w:p w:rsidR="00F85768" w:rsidRPr="00445A3A" w:rsidRDefault="00F85768" w:rsidP="00F85768">
      <w:pPr>
        <w:pStyle w:val="ListParagraph"/>
        <w:numPr>
          <w:ilvl w:val="1"/>
          <w:numId w:val="28"/>
        </w:numPr>
      </w:pPr>
      <w:r w:rsidRPr="00445A3A">
        <w:t>Provide a train-the-trainer multi-day workshop to enable public library staff to offer technology training to their public. (2020)</w:t>
      </w:r>
    </w:p>
    <w:p w:rsidR="00F85768" w:rsidRPr="00445A3A" w:rsidRDefault="00F85768" w:rsidP="00F85768">
      <w:pPr>
        <w:pStyle w:val="ListParagraph"/>
        <w:numPr>
          <w:ilvl w:val="1"/>
          <w:numId w:val="28"/>
        </w:numPr>
      </w:pPr>
      <w:r w:rsidRPr="00445A3A">
        <w:t>Provide regional technology training for public library staff. (2019)</w:t>
      </w:r>
    </w:p>
    <w:p w:rsidR="00F85768" w:rsidRPr="00445A3A" w:rsidRDefault="00F85768" w:rsidP="00F85768">
      <w:pPr>
        <w:pStyle w:val="ListParagraph"/>
        <w:numPr>
          <w:ilvl w:val="1"/>
          <w:numId w:val="28"/>
        </w:numPr>
      </w:pPr>
      <w:r w:rsidRPr="00445A3A">
        <w:t>Continue to provide presentations and training as part of the annual Staff Day conference. (</w:t>
      </w:r>
      <w:r w:rsidR="00210E8D" w:rsidRPr="00445A3A">
        <w:t>annually</w:t>
      </w:r>
      <w:r w:rsidRPr="00445A3A">
        <w:t>)</w:t>
      </w:r>
    </w:p>
    <w:p w:rsidR="00F85768" w:rsidRPr="00445A3A" w:rsidRDefault="00F85768" w:rsidP="00F85768">
      <w:pPr>
        <w:pStyle w:val="ListParagraph"/>
        <w:numPr>
          <w:ilvl w:val="1"/>
          <w:numId w:val="28"/>
        </w:numPr>
      </w:pPr>
      <w:r w:rsidRPr="00445A3A">
        <w:t>Continue to host and sponsor the annual Tech Fest day of technology updates and training. (</w:t>
      </w:r>
      <w:r w:rsidR="00210E8D" w:rsidRPr="00445A3A">
        <w:t>annually</w:t>
      </w:r>
      <w:r w:rsidRPr="00445A3A">
        <w:t>)</w:t>
      </w:r>
    </w:p>
    <w:p w:rsidR="00F85768" w:rsidRPr="00445A3A" w:rsidRDefault="00F85768" w:rsidP="002B5320">
      <w:pPr>
        <w:pStyle w:val="ListParagraph"/>
        <w:ind w:left="0"/>
        <w:rPr>
          <w:b/>
        </w:rPr>
      </w:pPr>
    </w:p>
    <w:p w:rsidR="00B57DDC" w:rsidRPr="00445A3A" w:rsidRDefault="007048FD" w:rsidP="00B57DDC">
      <w:pPr>
        <w:pStyle w:val="ListParagraph"/>
        <w:numPr>
          <w:ilvl w:val="0"/>
          <w:numId w:val="29"/>
        </w:numPr>
      </w:pPr>
      <w:r w:rsidRPr="00445A3A">
        <w:t xml:space="preserve">Technology training for the general public: Many larger Louisiana libraries </w:t>
      </w:r>
      <w:r w:rsidR="00C26F51" w:rsidRPr="00445A3A">
        <w:t xml:space="preserve">already </w:t>
      </w:r>
      <w:r w:rsidRPr="00445A3A">
        <w:t xml:space="preserve">provide </w:t>
      </w:r>
      <w:r w:rsidR="00C26F51" w:rsidRPr="00445A3A">
        <w:t>technology workshops delivered by library staff.  Many of the smaller libraries do not have staff available to do this; some do not have space to do it.  The State Library needs to increase support for those libraries not currently offering technology training.</w:t>
      </w:r>
      <w:r w:rsidR="0049215B" w:rsidRPr="00445A3A">
        <w:t xml:space="preserve">  Specific steps include:</w:t>
      </w:r>
    </w:p>
    <w:p w:rsidR="0049215B" w:rsidRPr="00445A3A" w:rsidRDefault="0049215B" w:rsidP="0049215B">
      <w:pPr>
        <w:pStyle w:val="ListParagraph"/>
        <w:numPr>
          <w:ilvl w:val="1"/>
          <w:numId w:val="29"/>
        </w:numPr>
      </w:pPr>
      <w:r w:rsidRPr="00445A3A">
        <w:t>State Library staff will travel to regional locations to provide end-user technology training. (2020)</w:t>
      </w:r>
    </w:p>
    <w:p w:rsidR="0049215B" w:rsidRPr="00445A3A" w:rsidRDefault="00D36690" w:rsidP="0049215B">
      <w:pPr>
        <w:pStyle w:val="ListParagraph"/>
        <w:numPr>
          <w:ilvl w:val="1"/>
          <w:numId w:val="29"/>
        </w:numPr>
      </w:pPr>
      <w:r w:rsidRPr="00445A3A">
        <w:t>State Library staff will work with local libraries to identify and train community members to deliver technology training. (2019)</w:t>
      </w:r>
    </w:p>
    <w:p w:rsidR="00D36690" w:rsidRPr="00445A3A" w:rsidRDefault="006C2669" w:rsidP="0049215B">
      <w:pPr>
        <w:pStyle w:val="ListParagraph"/>
        <w:numPr>
          <w:ilvl w:val="1"/>
          <w:numId w:val="29"/>
        </w:numPr>
      </w:pPr>
      <w:r w:rsidRPr="00445A3A">
        <w:t>The statewide electronic resources portal will continue to offer links to free, vetted, online technology training.(2018)</w:t>
      </w:r>
    </w:p>
    <w:p w:rsidR="006C2669" w:rsidRPr="00445A3A" w:rsidRDefault="00C164DD" w:rsidP="0049215B">
      <w:pPr>
        <w:pStyle w:val="ListParagraph"/>
        <w:numPr>
          <w:ilvl w:val="1"/>
          <w:numId w:val="29"/>
        </w:numPr>
      </w:pPr>
      <w:r w:rsidRPr="00445A3A">
        <w:t>Continue to provide high-quality technology training materials and turnkey workshop packets to public libraries.  (ongo</w:t>
      </w:r>
      <w:r w:rsidR="00535A34" w:rsidRPr="00445A3A">
        <w:t>i</w:t>
      </w:r>
      <w:r w:rsidRPr="00445A3A">
        <w:t>ng)</w:t>
      </w:r>
    </w:p>
    <w:p w:rsidR="009261B3" w:rsidRPr="00445A3A" w:rsidRDefault="009261B3" w:rsidP="0049215B">
      <w:pPr>
        <w:pStyle w:val="ListParagraph"/>
        <w:numPr>
          <w:ilvl w:val="1"/>
          <w:numId w:val="29"/>
        </w:numPr>
      </w:pPr>
      <w:r w:rsidRPr="00445A3A">
        <w:t xml:space="preserve">Provide funding support </w:t>
      </w:r>
      <w:r w:rsidR="00E52837" w:rsidRPr="00445A3A">
        <w:t xml:space="preserve">to allow libraries to hire local community members to deliver technology training. </w:t>
      </w:r>
      <w:r w:rsidRPr="00445A3A">
        <w:t>(20</w:t>
      </w:r>
      <w:r w:rsidR="00FE3896" w:rsidRPr="00445A3A">
        <w:t>21</w:t>
      </w:r>
      <w:r w:rsidRPr="00445A3A">
        <w:t>)</w:t>
      </w:r>
    </w:p>
    <w:p w:rsidR="00D36690" w:rsidRPr="00445A3A" w:rsidRDefault="00D36690" w:rsidP="00E52837">
      <w:pPr>
        <w:pStyle w:val="ListParagraph"/>
        <w:ind w:left="1440"/>
      </w:pPr>
    </w:p>
    <w:p w:rsidR="002B5320" w:rsidRPr="00445A3A" w:rsidRDefault="00B7512C" w:rsidP="0024306C">
      <w:pPr>
        <w:pStyle w:val="ListParagraph"/>
        <w:numPr>
          <w:ilvl w:val="0"/>
          <w:numId w:val="29"/>
        </w:numPr>
      </w:pPr>
      <w:r w:rsidRPr="00445A3A">
        <w:t>Technology Support:  State Library IT staff travel to public libraries to assist with various technology projects such as installation of a new server, re-configuring a network, training local staff in IT tasks</w:t>
      </w:r>
      <w:r w:rsidR="00A865A5" w:rsidRPr="00445A3A">
        <w:t xml:space="preserve"> including maintenance and upgrades</w:t>
      </w:r>
      <w:r w:rsidR="00515AC3" w:rsidRPr="00445A3A">
        <w:t>, etc</w:t>
      </w:r>
      <w:r w:rsidR="00A865A5" w:rsidRPr="00445A3A">
        <w:t>.  Budget cuts</w:t>
      </w:r>
      <w:r w:rsidR="00515AC3" w:rsidRPr="00445A3A">
        <w:t xml:space="preserve"> and travel freezes</w:t>
      </w:r>
      <w:r w:rsidR="00A865A5" w:rsidRPr="00445A3A">
        <w:t xml:space="preserve"> in recent years have resulted in most support being delivered remotely via the </w:t>
      </w:r>
      <w:proofErr w:type="spellStart"/>
      <w:r w:rsidR="00A865A5" w:rsidRPr="00445A3A">
        <w:t>Bomgar</w:t>
      </w:r>
      <w:proofErr w:type="spellEnd"/>
      <w:r w:rsidR="00A865A5" w:rsidRPr="00445A3A">
        <w:t xml:space="preserve"> appliance.</w:t>
      </w:r>
      <w:r w:rsidR="00515AC3" w:rsidRPr="00445A3A">
        <w:t xml:space="preserve">  Specific tasks include:</w:t>
      </w:r>
    </w:p>
    <w:p w:rsidR="004C2D9A" w:rsidRPr="00445A3A" w:rsidRDefault="004C2D9A" w:rsidP="004C2D9A">
      <w:pPr>
        <w:pStyle w:val="ListParagraph"/>
        <w:numPr>
          <w:ilvl w:val="1"/>
          <w:numId w:val="29"/>
        </w:numPr>
      </w:pPr>
      <w:r w:rsidRPr="00445A3A">
        <w:t>Site visits to public libraries to assess need</w:t>
      </w:r>
      <w:r w:rsidR="00FE3896" w:rsidRPr="00445A3A">
        <w:t>s</w:t>
      </w:r>
      <w:r w:rsidRPr="00445A3A">
        <w:t>, help with IT projects,</w:t>
      </w:r>
      <w:r w:rsidR="00D12409" w:rsidRPr="00445A3A">
        <w:t xml:space="preserve"> p</w:t>
      </w:r>
      <w:r w:rsidR="0024306C" w:rsidRPr="00445A3A">
        <w:t>er</w:t>
      </w:r>
      <w:r w:rsidR="00D12409" w:rsidRPr="00445A3A">
        <w:t>form technology audits,</w:t>
      </w:r>
      <w:r w:rsidRPr="00445A3A">
        <w:t xml:space="preserve"> etc. (2018)</w:t>
      </w:r>
    </w:p>
    <w:p w:rsidR="004C2D9A" w:rsidRPr="00445A3A" w:rsidRDefault="00D12409" w:rsidP="004C2D9A">
      <w:pPr>
        <w:pStyle w:val="ListParagraph"/>
        <w:numPr>
          <w:ilvl w:val="1"/>
          <w:numId w:val="29"/>
        </w:numPr>
      </w:pPr>
      <w:r w:rsidRPr="00445A3A">
        <w:t>Continue remote support as needed.  (ongoing)</w:t>
      </w:r>
    </w:p>
    <w:p w:rsidR="00D12409" w:rsidRPr="00445A3A" w:rsidRDefault="00D12409" w:rsidP="004C2D9A">
      <w:pPr>
        <w:pStyle w:val="ListParagraph"/>
        <w:numPr>
          <w:ilvl w:val="1"/>
          <w:numId w:val="29"/>
        </w:numPr>
      </w:pPr>
      <w:r w:rsidRPr="00445A3A">
        <w:t xml:space="preserve">Provide </w:t>
      </w:r>
      <w:r w:rsidR="005D1D8F" w:rsidRPr="00445A3A">
        <w:t xml:space="preserve">centralized </w:t>
      </w:r>
      <w:r w:rsidRPr="00445A3A">
        <w:t xml:space="preserve">wireless network management and statistics to libraries </w:t>
      </w:r>
      <w:r w:rsidR="005D1D8F" w:rsidRPr="00445A3A">
        <w:t>requesting it (ongoing)</w:t>
      </w:r>
    </w:p>
    <w:p w:rsidR="004C2D9A" w:rsidRPr="00445A3A" w:rsidRDefault="004C2D9A" w:rsidP="002B5320"/>
    <w:p w:rsidR="004C2D9A" w:rsidRPr="00445A3A" w:rsidRDefault="004C2D9A" w:rsidP="002B5320"/>
    <w:p w:rsidR="004C2D9A" w:rsidRPr="00445A3A" w:rsidRDefault="004C2D9A" w:rsidP="002B5320"/>
    <w:p w:rsidR="004C2D9A" w:rsidRPr="00445A3A" w:rsidRDefault="004C2D9A" w:rsidP="002B5320"/>
    <w:p w:rsidR="002B5320" w:rsidRPr="00445A3A" w:rsidRDefault="002B5320" w:rsidP="002B5320">
      <w:pPr>
        <w:rPr>
          <w:b/>
        </w:rPr>
      </w:pPr>
      <w:r w:rsidRPr="00445A3A">
        <w:rPr>
          <w:b/>
        </w:rPr>
        <w:t>Key Measures:</w:t>
      </w:r>
    </w:p>
    <w:p w:rsidR="002B5320" w:rsidRPr="00445A3A" w:rsidRDefault="002B5320" w:rsidP="002B5320">
      <w:pPr>
        <w:pStyle w:val="ListParagraph"/>
        <w:numPr>
          <w:ilvl w:val="0"/>
          <w:numId w:val="8"/>
        </w:numPr>
      </w:pPr>
      <w:r w:rsidRPr="00445A3A">
        <w:t>Increase public library usage of electronic resources by 5% per year.</w:t>
      </w:r>
    </w:p>
    <w:p w:rsidR="00B26D21" w:rsidRPr="00B26D21" w:rsidRDefault="00320D9D" w:rsidP="002B5320">
      <w:pPr>
        <w:pStyle w:val="ListParagraph"/>
        <w:numPr>
          <w:ilvl w:val="0"/>
          <w:numId w:val="8"/>
        </w:numPr>
      </w:pPr>
      <w:r w:rsidRPr="00B26D21">
        <w:t>Conduct technology audits of at least three public library networks per year. (2018</w:t>
      </w:r>
      <w:r w:rsidR="00B26D21" w:rsidRPr="00B26D21">
        <w:t>)</w:t>
      </w:r>
    </w:p>
    <w:p w:rsidR="005D1D8F" w:rsidRPr="00445A3A" w:rsidRDefault="00D66ECF" w:rsidP="002B5320">
      <w:pPr>
        <w:pStyle w:val="ListParagraph"/>
        <w:numPr>
          <w:ilvl w:val="0"/>
          <w:numId w:val="8"/>
        </w:numPr>
      </w:pPr>
      <w:r w:rsidRPr="00445A3A">
        <w:t>Seventy-five percent of public libraries will offer end-user technology training by 2022.</w:t>
      </w:r>
    </w:p>
    <w:p w:rsidR="002B5320" w:rsidRPr="00445A3A" w:rsidRDefault="002B5320" w:rsidP="002B5320"/>
    <w:p w:rsidR="002B5320" w:rsidRPr="00445A3A" w:rsidRDefault="002B5320" w:rsidP="002B5320"/>
    <w:p w:rsidR="006B0356" w:rsidRPr="00445A3A" w:rsidRDefault="006B0356" w:rsidP="003B529C">
      <w:pPr>
        <w:rPr>
          <w:b/>
          <w:i/>
          <w:sz w:val="28"/>
          <w:szCs w:val="28"/>
        </w:rPr>
      </w:pPr>
    </w:p>
    <w:p w:rsidR="003B529C" w:rsidRPr="00445A3A" w:rsidRDefault="00CB3801" w:rsidP="003B529C">
      <w:pPr>
        <w:rPr>
          <w:b/>
          <w:i/>
          <w:sz w:val="28"/>
          <w:szCs w:val="28"/>
        </w:rPr>
      </w:pPr>
      <w:r w:rsidRPr="00445A3A">
        <w:rPr>
          <w:b/>
          <w:i/>
          <w:sz w:val="28"/>
          <w:szCs w:val="28"/>
        </w:rPr>
        <w:t xml:space="preserve">Goal </w:t>
      </w:r>
      <w:r w:rsidR="006B0356" w:rsidRPr="00445A3A">
        <w:rPr>
          <w:b/>
          <w:i/>
          <w:sz w:val="28"/>
          <w:szCs w:val="28"/>
        </w:rPr>
        <w:t>3</w:t>
      </w:r>
      <w:r w:rsidR="003B529C" w:rsidRPr="00445A3A">
        <w:rPr>
          <w:b/>
          <w:i/>
          <w:sz w:val="28"/>
          <w:szCs w:val="28"/>
        </w:rPr>
        <w:t xml:space="preserve">:  Increase the capacity of Louisiana </w:t>
      </w:r>
      <w:r w:rsidR="00721FC7" w:rsidRPr="00445A3A">
        <w:rPr>
          <w:b/>
          <w:i/>
          <w:sz w:val="28"/>
          <w:szCs w:val="28"/>
        </w:rPr>
        <w:t xml:space="preserve">public </w:t>
      </w:r>
      <w:r w:rsidR="003B529C" w:rsidRPr="00445A3A">
        <w:rPr>
          <w:b/>
          <w:i/>
          <w:sz w:val="28"/>
          <w:szCs w:val="28"/>
        </w:rPr>
        <w:t>libraries to meet the needs of their communities and to</w:t>
      </w:r>
      <w:r w:rsidR="00D2730F" w:rsidRPr="00445A3A">
        <w:rPr>
          <w:b/>
          <w:i/>
          <w:sz w:val="28"/>
          <w:szCs w:val="28"/>
        </w:rPr>
        <w:t xml:space="preserve"> </w:t>
      </w:r>
      <w:r w:rsidR="0062244E" w:rsidRPr="00445A3A">
        <w:rPr>
          <w:b/>
          <w:i/>
          <w:sz w:val="28"/>
          <w:szCs w:val="28"/>
        </w:rPr>
        <w:t>make the public library the center for civic engagement.</w:t>
      </w:r>
    </w:p>
    <w:p w:rsidR="00504C36" w:rsidRPr="00445A3A" w:rsidRDefault="00504C36" w:rsidP="00504C36"/>
    <w:p w:rsidR="00B76A97" w:rsidRPr="00445A3A" w:rsidRDefault="00DC78FD" w:rsidP="00504C36">
      <w:r w:rsidRPr="00445A3A">
        <w:rPr>
          <w:b/>
        </w:rPr>
        <w:t>Needs Addressed:</w:t>
      </w:r>
      <w:r w:rsidRPr="00445A3A">
        <w:t xml:space="preserve">  </w:t>
      </w:r>
      <w:r w:rsidR="00B76A97" w:rsidRPr="00445A3A">
        <w:t xml:space="preserve">technology, </w:t>
      </w:r>
      <w:r w:rsidR="006B0356" w:rsidRPr="00445A3A">
        <w:t>continuing education</w:t>
      </w:r>
      <w:r w:rsidR="00B76A97" w:rsidRPr="00445A3A">
        <w:t>, increased educational opportunities</w:t>
      </w:r>
      <w:r w:rsidR="006B0356" w:rsidRPr="00445A3A">
        <w:t xml:space="preserve"> for library staff</w:t>
      </w:r>
    </w:p>
    <w:p w:rsidR="009B02C7" w:rsidRPr="00445A3A" w:rsidRDefault="009B02C7" w:rsidP="00504C36"/>
    <w:p w:rsidR="009B02C7" w:rsidRPr="00445A3A" w:rsidRDefault="009B02C7" w:rsidP="00504C36">
      <w:r w:rsidRPr="00445A3A">
        <w:rPr>
          <w:b/>
        </w:rPr>
        <w:t xml:space="preserve">LSTA Priorities Addressed:  </w:t>
      </w:r>
      <w:r w:rsidR="00C362DD" w:rsidRPr="00445A3A">
        <w:t xml:space="preserve">1, 3, </w:t>
      </w:r>
      <w:proofErr w:type="gramStart"/>
      <w:r w:rsidR="00C362DD" w:rsidRPr="00445A3A">
        <w:t>7</w:t>
      </w:r>
      <w:proofErr w:type="gramEnd"/>
    </w:p>
    <w:p w:rsidR="00C362DD" w:rsidRPr="00445A3A" w:rsidRDefault="00C362DD" w:rsidP="00504C36"/>
    <w:p w:rsidR="00C362DD" w:rsidRPr="00445A3A" w:rsidRDefault="00C362DD" w:rsidP="00504C36">
      <w:pPr>
        <w:rPr>
          <w:b/>
        </w:rPr>
      </w:pPr>
      <w:r w:rsidRPr="00445A3A">
        <w:rPr>
          <w:b/>
        </w:rPr>
        <w:t xml:space="preserve">LSTA Focal Areas Addressed: </w:t>
      </w:r>
      <w:r w:rsidR="00A251C9" w:rsidRPr="00445A3A">
        <w:rPr>
          <w:b/>
        </w:rPr>
        <w:t>Institutional Capacity, Civic Engagement</w:t>
      </w:r>
    </w:p>
    <w:p w:rsidR="00B76A97" w:rsidRPr="00445A3A" w:rsidRDefault="00B76A97">
      <w:pPr>
        <w:rPr>
          <w:b/>
        </w:rPr>
      </w:pPr>
    </w:p>
    <w:p w:rsidR="003B529C" w:rsidRPr="00445A3A" w:rsidRDefault="003B529C" w:rsidP="00504C36">
      <w:pPr>
        <w:rPr>
          <w:b/>
        </w:rPr>
      </w:pPr>
      <w:r w:rsidRPr="00445A3A">
        <w:rPr>
          <w:b/>
        </w:rPr>
        <w:t>Strategies:</w:t>
      </w:r>
    </w:p>
    <w:p w:rsidR="00982C94" w:rsidRPr="00445A3A" w:rsidRDefault="00982C94" w:rsidP="00855E95">
      <w:pPr>
        <w:pStyle w:val="ListParagraph"/>
        <w:numPr>
          <w:ilvl w:val="0"/>
          <w:numId w:val="14"/>
        </w:numPr>
      </w:pPr>
      <w:r w:rsidRPr="00445A3A">
        <w:t>Facilitate and enable groups of public libraries to collaborate on cooperative projects</w:t>
      </w:r>
      <w:r w:rsidR="000F658E" w:rsidRPr="00445A3A">
        <w:t>.</w:t>
      </w:r>
      <w:r w:rsidRPr="00445A3A">
        <w:t xml:space="preserve"> </w:t>
      </w:r>
    </w:p>
    <w:p w:rsidR="003B529C" w:rsidRPr="00445A3A" w:rsidRDefault="001039AC" w:rsidP="00855E95">
      <w:pPr>
        <w:pStyle w:val="ListParagraph"/>
        <w:numPr>
          <w:ilvl w:val="0"/>
          <w:numId w:val="14"/>
        </w:numPr>
      </w:pPr>
      <w:r w:rsidRPr="00445A3A">
        <w:t>E</w:t>
      </w:r>
      <w:r w:rsidR="00982C94" w:rsidRPr="00445A3A">
        <w:t>mphasize</w:t>
      </w:r>
      <w:r w:rsidRPr="00445A3A">
        <w:t xml:space="preserve"> atmosphere of assessment and data-driven decision-making among library directors</w:t>
      </w:r>
      <w:r w:rsidR="00982C94" w:rsidRPr="00445A3A">
        <w:t xml:space="preserve"> and assist them in formal planning efforts.</w:t>
      </w:r>
    </w:p>
    <w:p w:rsidR="001039AC" w:rsidRPr="00445A3A" w:rsidRDefault="001039AC" w:rsidP="00855E95">
      <w:pPr>
        <w:pStyle w:val="ListParagraph"/>
        <w:numPr>
          <w:ilvl w:val="0"/>
          <w:numId w:val="14"/>
        </w:numPr>
      </w:pPr>
      <w:r w:rsidRPr="00445A3A">
        <w:t>Encourage cooperation and centralization of services to streamline public library process</w:t>
      </w:r>
      <w:r w:rsidR="00B05FAD" w:rsidRPr="00445A3A">
        <w:t>es</w:t>
      </w:r>
      <w:r w:rsidRPr="00445A3A">
        <w:t xml:space="preserve"> to make the most effective use of existing resources.</w:t>
      </w:r>
    </w:p>
    <w:p w:rsidR="008C562E" w:rsidRPr="00445A3A" w:rsidRDefault="008C562E" w:rsidP="00855E95">
      <w:pPr>
        <w:pStyle w:val="ListParagraph"/>
        <w:numPr>
          <w:ilvl w:val="0"/>
          <w:numId w:val="14"/>
        </w:numPr>
      </w:pPr>
      <w:r w:rsidRPr="00445A3A">
        <w:t>Continue a robust program of training for public library staff.</w:t>
      </w:r>
    </w:p>
    <w:p w:rsidR="008C562E" w:rsidRPr="00445A3A" w:rsidRDefault="008C562E" w:rsidP="00855E95">
      <w:pPr>
        <w:pStyle w:val="ListParagraph"/>
        <w:numPr>
          <w:ilvl w:val="0"/>
          <w:numId w:val="14"/>
        </w:numPr>
      </w:pPr>
      <w:r w:rsidRPr="00445A3A">
        <w:t>Develop and deliver at least one more 10-week online course designed to meet the criteria established for the Library Support Staff Certification Program.</w:t>
      </w:r>
    </w:p>
    <w:p w:rsidR="005902FB" w:rsidRPr="00445A3A" w:rsidRDefault="005902FB" w:rsidP="00855E95">
      <w:pPr>
        <w:pStyle w:val="ListParagraph"/>
        <w:numPr>
          <w:ilvl w:val="0"/>
          <w:numId w:val="14"/>
        </w:numPr>
      </w:pPr>
      <w:r w:rsidRPr="00445A3A">
        <w:t>Seek vendor sponsorship of presentations and training so that outside speakers may be invited.</w:t>
      </w:r>
    </w:p>
    <w:p w:rsidR="00FE3896" w:rsidRPr="00445A3A" w:rsidRDefault="00FE3896" w:rsidP="00855E95">
      <w:pPr>
        <w:pStyle w:val="ListParagraph"/>
        <w:numPr>
          <w:ilvl w:val="0"/>
          <w:numId w:val="14"/>
        </w:numPr>
      </w:pPr>
      <w:r w:rsidRPr="00445A3A">
        <w:t xml:space="preserve">Continue to facilitate public libraries’ applications for E-rate assistance. </w:t>
      </w:r>
    </w:p>
    <w:p w:rsidR="00855E95" w:rsidRPr="00445A3A" w:rsidRDefault="00721FC7" w:rsidP="00816457">
      <w:pPr>
        <w:pStyle w:val="ListParagraph"/>
      </w:pPr>
      <w:r w:rsidRPr="00445A3A">
        <w:t xml:space="preserve"> </w:t>
      </w:r>
    </w:p>
    <w:p w:rsidR="00306FF3" w:rsidRPr="00445A3A" w:rsidRDefault="00306FF3" w:rsidP="00855E95"/>
    <w:p w:rsidR="00855E95" w:rsidRPr="00445A3A" w:rsidRDefault="00855E95" w:rsidP="00855E95">
      <w:pPr>
        <w:rPr>
          <w:b/>
        </w:rPr>
      </w:pPr>
      <w:r w:rsidRPr="00445A3A">
        <w:rPr>
          <w:b/>
        </w:rPr>
        <w:t>Objectives:</w:t>
      </w:r>
    </w:p>
    <w:p w:rsidR="00855E95" w:rsidRPr="00445A3A" w:rsidRDefault="00855E95" w:rsidP="00855E95">
      <w:pPr>
        <w:pStyle w:val="ListParagraph"/>
        <w:numPr>
          <w:ilvl w:val="0"/>
          <w:numId w:val="15"/>
        </w:numPr>
      </w:pPr>
      <w:r w:rsidRPr="00445A3A">
        <w:t xml:space="preserve">Provide leadership </w:t>
      </w:r>
      <w:r w:rsidR="00A70324" w:rsidRPr="00445A3A">
        <w:t xml:space="preserve">and </w:t>
      </w:r>
      <w:r w:rsidR="00EC4508" w:rsidRPr="00445A3A">
        <w:t xml:space="preserve">training for new directors and future directors. </w:t>
      </w:r>
      <w:r w:rsidRPr="00445A3A">
        <w:t>(</w:t>
      </w:r>
      <w:r w:rsidR="00EC4508" w:rsidRPr="00445A3A">
        <w:t>201</w:t>
      </w:r>
      <w:r w:rsidR="004B7D20" w:rsidRPr="00445A3A">
        <w:t>9</w:t>
      </w:r>
      <w:r w:rsidR="00EC4508" w:rsidRPr="00445A3A">
        <w:t>)</w:t>
      </w:r>
    </w:p>
    <w:p w:rsidR="00A70324" w:rsidRPr="00445A3A" w:rsidRDefault="00855E95" w:rsidP="00A70324">
      <w:pPr>
        <w:pStyle w:val="ListParagraph"/>
        <w:numPr>
          <w:ilvl w:val="0"/>
          <w:numId w:val="1"/>
        </w:numPr>
      </w:pPr>
      <w:r w:rsidRPr="00445A3A">
        <w:t>Convene meetings of public library staff around identified topics to facilitate their part</w:t>
      </w:r>
      <w:r w:rsidR="00886330" w:rsidRPr="00445A3A">
        <w:t>nering and networking</w:t>
      </w:r>
      <w:r w:rsidR="00A227BC" w:rsidRPr="00445A3A">
        <w:t>.</w:t>
      </w:r>
      <w:r w:rsidR="00886330" w:rsidRPr="00445A3A">
        <w:t xml:space="preserve"> (ongoing)</w:t>
      </w:r>
    </w:p>
    <w:p w:rsidR="00855E95" w:rsidRPr="00445A3A" w:rsidRDefault="00855E95" w:rsidP="00855E95">
      <w:pPr>
        <w:pStyle w:val="ListParagraph"/>
        <w:numPr>
          <w:ilvl w:val="0"/>
          <w:numId w:val="15"/>
        </w:numPr>
      </w:pPr>
      <w:r w:rsidRPr="00445A3A">
        <w:t>Provi</w:t>
      </w:r>
      <w:r w:rsidR="00A70324" w:rsidRPr="00445A3A">
        <w:t xml:space="preserve">de templates and tools for </w:t>
      </w:r>
      <w:r w:rsidRPr="00445A3A">
        <w:t>assessment and evalua</w:t>
      </w:r>
      <w:r w:rsidR="00D770C9" w:rsidRPr="00445A3A">
        <w:t>tion of library services. (2019)</w:t>
      </w:r>
    </w:p>
    <w:p w:rsidR="007230E8" w:rsidRPr="00445A3A" w:rsidRDefault="007230E8" w:rsidP="00855E95">
      <w:pPr>
        <w:pStyle w:val="ListParagraph"/>
        <w:numPr>
          <w:ilvl w:val="0"/>
          <w:numId w:val="15"/>
        </w:numPr>
      </w:pPr>
      <w:r w:rsidRPr="00445A3A">
        <w:t>Revise and repeat the topical workshops delivered</w:t>
      </w:r>
      <w:r w:rsidR="007F0C9F" w:rsidRPr="00445A3A">
        <w:t xml:space="preserve"> as part of an earlier leadership grant.</w:t>
      </w:r>
      <w:r w:rsidR="00EE5F86" w:rsidRPr="00445A3A">
        <w:t xml:space="preserve"> (2019)</w:t>
      </w:r>
    </w:p>
    <w:p w:rsidR="004B7D20" w:rsidRPr="00445A3A" w:rsidRDefault="004B7D20" w:rsidP="00855E95">
      <w:pPr>
        <w:pStyle w:val="ListParagraph"/>
        <w:numPr>
          <w:ilvl w:val="0"/>
          <w:numId w:val="15"/>
        </w:numPr>
      </w:pPr>
      <w:r w:rsidRPr="00445A3A">
        <w:t>Maintain an average of 95% public library participation in the E-rate program.</w:t>
      </w:r>
    </w:p>
    <w:p w:rsidR="007F0C9F" w:rsidRPr="00445A3A" w:rsidRDefault="007F0C9F" w:rsidP="007F0C9F"/>
    <w:p w:rsidR="007F0C9F" w:rsidRPr="00445A3A" w:rsidRDefault="007F0C9F" w:rsidP="007F0C9F"/>
    <w:p w:rsidR="00855E95" w:rsidRPr="00445A3A" w:rsidRDefault="000C20C3" w:rsidP="000C20C3">
      <w:pPr>
        <w:pStyle w:val="ListParagraph"/>
        <w:ind w:left="0"/>
        <w:rPr>
          <w:b/>
        </w:rPr>
      </w:pPr>
      <w:r w:rsidRPr="00445A3A">
        <w:rPr>
          <w:b/>
        </w:rPr>
        <w:t>Activities/Programs:</w:t>
      </w:r>
    </w:p>
    <w:p w:rsidR="00A227BC" w:rsidRPr="00445A3A" w:rsidRDefault="00A227BC" w:rsidP="00A227BC">
      <w:pPr>
        <w:pStyle w:val="ListParagraph"/>
        <w:ind w:left="1440"/>
      </w:pPr>
    </w:p>
    <w:p w:rsidR="00A56B71" w:rsidRPr="00445A3A" w:rsidRDefault="00A47D66" w:rsidP="0028392D">
      <w:pPr>
        <w:pStyle w:val="ListParagraph"/>
        <w:numPr>
          <w:ilvl w:val="0"/>
          <w:numId w:val="1"/>
        </w:numPr>
      </w:pPr>
      <w:r w:rsidRPr="00445A3A">
        <w:t xml:space="preserve">Continuing Education and </w:t>
      </w:r>
      <w:r w:rsidR="003511A2" w:rsidRPr="00445A3A">
        <w:t>Consulting</w:t>
      </w:r>
      <w:r w:rsidR="00A70324" w:rsidRPr="00445A3A">
        <w:t xml:space="preserve">: The State Library provides continuing education </w:t>
      </w:r>
      <w:r w:rsidR="003511A2" w:rsidRPr="00445A3A">
        <w:t xml:space="preserve">and consulting </w:t>
      </w:r>
      <w:r w:rsidR="00A70324" w:rsidRPr="00445A3A">
        <w:t>for all segments of public library service delivery a</w:t>
      </w:r>
      <w:r w:rsidR="003511A2" w:rsidRPr="00445A3A">
        <w:t>nd in various technology topics for public library administrators and trustees.</w:t>
      </w:r>
      <w:r w:rsidR="00A70324" w:rsidRPr="00445A3A">
        <w:t xml:space="preserve">  This program will continue since it was one the five most-valued services mentioned by the public libraries.</w:t>
      </w:r>
      <w:r w:rsidR="00DD2315" w:rsidRPr="00445A3A">
        <w:t xml:space="preserve">  </w:t>
      </w:r>
      <w:r w:rsidR="00D770C9" w:rsidRPr="00445A3A">
        <w:t>Adoption of webinar technology in place of classroom delivery of training</w:t>
      </w:r>
      <w:r w:rsidR="00D86148" w:rsidRPr="00445A3A">
        <w:t xml:space="preserve"> is widespread among the public libraries. </w:t>
      </w:r>
      <w:r w:rsidR="00A56B71" w:rsidRPr="00445A3A">
        <w:t xml:space="preserve">Recently identified current needs are in </w:t>
      </w:r>
      <w:r w:rsidR="00C4092B" w:rsidRPr="00445A3A">
        <w:t>literacy and basic life skills and early literacy.</w:t>
      </w:r>
      <w:r w:rsidR="00A56B71" w:rsidRPr="00445A3A">
        <w:t xml:space="preserve"> Specific activities include:</w:t>
      </w:r>
    </w:p>
    <w:p w:rsidR="0028392D" w:rsidRPr="00445A3A" w:rsidRDefault="00A56B71" w:rsidP="00A56B71">
      <w:pPr>
        <w:pStyle w:val="ListParagraph"/>
        <w:numPr>
          <w:ilvl w:val="1"/>
          <w:numId w:val="1"/>
        </w:numPr>
      </w:pPr>
      <w:r w:rsidRPr="00445A3A">
        <w:t>Continue program of webinars and classes, including Staff Day sessions</w:t>
      </w:r>
      <w:r w:rsidR="00C4092B" w:rsidRPr="00445A3A">
        <w:t xml:space="preserve"> and Tech Fest</w:t>
      </w:r>
      <w:r w:rsidRPr="00445A3A">
        <w:t>. (ongoing)</w:t>
      </w:r>
    </w:p>
    <w:p w:rsidR="00A56B71" w:rsidRPr="00445A3A" w:rsidRDefault="00A56B71" w:rsidP="00A56B71">
      <w:pPr>
        <w:pStyle w:val="ListParagraph"/>
        <w:numPr>
          <w:ilvl w:val="1"/>
          <w:numId w:val="1"/>
        </w:numPr>
      </w:pPr>
      <w:r w:rsidRPr="00445A3A">
        <w:t>Continue executive training via the semi-annual Ad</w:t>
      </w:r>
      <w:r w:rsidR="00982C94" w:rsidRPr="00445A3A">
        <w:t>ministrative Conference</w:t>
      </w:r>
      <w:r w:rsidRPr="00445A3A">
        <w:t>. (ongoing)</w:t>
      </w:r>
    </w:p>
    <w:p w:rsidR="00E00784" w:rsidRPr="00445A3A" w:rsidRDefault="00A56B71" w:rsidP="00502936">
      <w:pPr>
        <w:pStyle w:val="ListParagraph"/>
        <w:numPr>
          <w:ilvl w:val="1"/>
          <w:numId w:val="1"/>
        </w:numPr>
      </w:pPr>
      <w:r w:rsidRPr="00445A3A">
        <w:t xml:space="preserve">Continue program of consulting and site visits to provide leadership </w:t>
      </w:r>
      <w:r w:rsidR="00E00784" w:rsidRPr="00445A3A">
        <w:t xml:space="preserve">and direction </w:t>
      </w:r>
      <w:r w:rsidRPr="00445A3A">
        <w:t>to public libraries</w:t>
      </w:r>
      <w:r w:rsidR="00E00784" w:rsidRPr="00445A3A">
        <w:t>.</w:t>
      </w:r>
      <w:r w:rsidRPr="00445A3A">
        <w:t xml:space="preserve"> (ongoing)</w:t>
      </w:r>
    </w:p>
    <w:p w:rsidR="00E00784" w:rsidRPr="00445A3A" w:rsidRDefault="00E00784" w:rsidP="00A56B71">
      <w:pPr>
        <w:pStyle w:val="ListParagraph"/>
        <w:numPr>
          <w:ilvl w:val="1"/>
          <w:numId w:val="1"/>
        </w:numPr>
      </w:pPr>
      <w:r w:rsidRPr="00445A3A">
        <w:t xml:space="preserve">Develop </w:t>
      </w:r>
      <w:r w:rsidR="00982C94" w:rsidRPr="00445A3A">
        <w:t xml:space="preserve">and deliver </w:t>
      </w:r>
      <w:r w:rsidR="00CB16EF" w:rsidRPr="00445A3A">
        <w:t xml:space="preserve">at least one more </w:t>
      </w:r>
      <w:r w:rsidRPr="00445A3A">
        <w:t>Library Support Staff Certification Program course</w:t>
      </w:r>
      <w:r w:rsidR="00CB16EF" w:rsidRPr="00445A3A">
        <w:t>. (2019)</w:t>
      </w:r>
    </w:p>
    <w:p w:rsidR="00380BF3" w:rsidRPr="00445A3A" w:rsidRDefault="00380BF3" w:rsidP="00380BF3">
      <w:pPr>
        <w:pStyle w:val="ListParagraph"/>
      </w:pPr>
    </w:p>
    <w:p w:rsidR="00C4092B" w:rsidRPr="00445A3A" w:rsidRDefault="005D0800" w:rsidP="00C4092B">
      <w:pPr>
        <w:pStyle w:val="ListParagraph"/>
        <w:numPr>
          <w:ilvl w:val="0"/>
          <w:numId w:val="1"/>
        </w:numPr>
      </w:pPr>
      <w:r w:rsidRPr="00445A3A">
        <w:t xml:space="preserve">New Director </w:t>
      </w:r>
      <w:r w:rsidR="001A6A46" w:rsidRPr="00445A3A">
        <w:t xml:space="preserve">and Leadership </w:t>
      </w:r>
      <w:r w:rsidRPr="00445A3A">
        <w:t>Training</w:t>
      </w:r>
      <w:r w:rsidR="00F55FF7" w:rsidRPr="00445A3A">
        <w:t xml:space="preserve">: Forty-eight percent </w:t>
      </w:r>
      <w:r w:rsidRPr="00445A3A">
        <w:t xml:space="preserve">of Louisiana public library directors are new to their positions in the last five years.  Although the State Library offers a one day </w:t>
      </w:r>
      <w:r w:rsidR="001A6A46" w:rsidRPr="00445A3A">
        <w:t xml:space="preserve">individual </w:t>
      </w:r>
      <w:r w:rsidRPr="00445A3A">
        <w:t>orientation to new directors, much more needs to happen.</w:t>
      </w:r>
      <w:r w:rsidR="001A6A46" w:rsidRPr="00445A3A">
        <w:t xml:space="preserve">  There needs to be an ongoing program of new director support as well as a program to train the next generation of leaders.  Specific activities include:</w:t>
      </w:r>
    </w:p>
    <w:p w:rsidR="001A6A46" w:rsidRPr="00445A3A" w:rsidRDefault="001A6A46" w:rsidP="001A6A46">
      <w:pPr>
        <w:pStyle w:val="ListParagraph"/>
        <w:numPr>
          <w:ilvl w:val="1"/>
          <w:numId w:val="1"/>
        </w:numPr>
      </w:pPr>
      <w:r w:rsidRPr="00445A3A">
        <w:t xml:space="preserve">Developing a two-day workshop for new directors to be held </w:t>
      </w:r>
      <w:r w:rsidR="00F55FF7" w:rsidRPr="00445A3A">
        <w:t>as needed</w:t>
      </w:r>
      <w:r w:rsidR="00186204" w:rsidRPr="00445A3A">
        <w:t>. (2018)</w:t>
      </w:r>
    </w:p>
    <w:p w:rsidR="00186204" w:rsidRPr="00445A3A" w:rsidRDefault="00186204" w:rsidP="001A6A46">
      <w:pPr>
        <w:pStyle w:val="ListParagraph"/>
        <w:numPr>
          <w:ilvl w:val="1"/>
          <w:numId w:val="1"/>
        </w:numPr>
      </w:pPr>
      <w:r w:rsidRPr="00445A3A">
        <w:t xml:space="preserve">Repeating the eight one-day topical leadership workshops identified in the 2009 Leadership Institute.  </w:t>
      </w:r>
      <w:r w:rsidR="00707D59" w:rsidRPr="00445A3A">
        <w:t>(2019)</w:t>
      </w:r>
    </w:p>
    <w:p w:rsidR="00707D59" w:rsidRPr="00445A3A" w:rsidRDefault="00707D59" w:rsidP="001A6A46">
      <w:pPr>
        <w:pStyle w:val="ListParagraph"/>
        <w:numPr>
          <w:ilvl w:val="1"/>
          <w:numId w:val="1"/>
        </w:numPr>
      </w:pPr>
      <w:r w:rsidRPr="00445A3A">
        <w:t xml:space="preserve">Continue to provide </w:t>
      </w:r>
      <w:r w:rsidR="009609DF" w:rsidRPr="00445A3A">
        <w:t xml:space="preserve">new </w:t>
      </w:r>
      <w:r w:rsidRPr="00445A3A">
        <w:t>trustee training on site as requested</w:t>
      </w:r>
      <w:r w:rsidR="009609DF" w:rsidRPr="00445A3A">
        <w:t xml:space="preserve"> and offer workshops every other year</w:t>
      </w:r>
      <w:r w:rsidRPr="00445A3A">
        <w:t>.</w:t>
      </w:r>
    </w:p>
    <w:p w:rsidR="00707D59" w:rsidRPr="00445A3A" w:rsidRDefault="00C40EB1" w:rsidP="001A6A46">
      <w:pPr>
        <w:pStyle w:val="ListParagraph"/>
        <w:numPr>
          <w:ilvl w:val="1"/>
          <w:numId w:val="1"/>
        </w:numPr>
      </w:pPr>
      <w:r w:rsidRPr="00445A3A">
        <w:t>Develop and deliver a workshop on using data, statistics and surveys.</w:t>
      </w:r>
    </w:p>
    <w:p w:rsidR="00154700" w:rsidRPr="00445A3A" w:rsidRDefault="00154700" w:rsidP="001A6A46">
      <w:pPr>
        <w:pStyle w:val="ListParagraph"/>
        <w:numPr>
          <w:ilvl w:val="1"/>
          <w:numId w:val="1"/>
        </w:numPr>
      </w:pPr>
      <w:r w:rsidRPr="00445A3A">
        <w:t xml:space="preserve">Develop and deliver courses on </w:t>
      </w:r>
      <w:r w:rsidR="00360D18">
        <w:t>Louisiana public library administration a</w:t>
      </w:r>
      <w:r w:rsidR="00445A3A" w:rsidRPr="00445A3A">
        <w:t xml:space="preserve">nd </w:t>
      </w:r>
      <w:r w:rsidRPr="00445A3A">
        <w:t xml:space="preserve">public library management </w:t>
      </w:r>
      <w:r w:rsidR="00AB78B5" w:rsidRPr="00445A3A">
        <w:t xml:space="preserve">to be offered </w:t>
      </w:r>
      <w:r w:rsidR="00445A3A" w:rsidRPr="00445A3A">
        <w:t>to library school students in the absence of graduate courses on these subjects.</w:t>
      </w:r>
    </w:p>
    <w:p w:rsidR="00EE5F86" w:rsidRPr="00445A3A" w:rsidRDefault="00EE5F86" w:rsidP="00EE5F86">
      <w:pPr>
        <w:pStyle w:val="ListParagraph"/>
        <w:ind w:left="1440"/>
      </w:pPr>
    </w:p>
    <w:p w:rsidR="00EE5F86" w:rsidRPr="00445A3A" w:rsidRDefault="00EE5F86" w:rsidP="00EE5F86">
      <w:pPr>
        <w:pStyle w:val="ListParagraph"/>
        <w:numPr>
          <w:ilvl w:val="0"/>
          <w:numId w:val="1"/>
        </w:numPr>
      </w:pPr>
      <w:r w:rsidRPr="00445A3A">
        <w:t xml:space="preserve">E-rate Assistance:  </w:t>
      </w:r>
      <w:r w:rsidR="00443E4B" w:rsidRPr="00445A3A">
        <w:t xml:space="preserve">Louisiana libraries have </w:t>
      </w:r>
      <w:r w:rsidRPr="00445A3A">
        <w:t xml:space="preserve">a long history of making very effective use of the e-rate program, both for Internet connectivity and for basic telephone service.  </w:t>
      </w:r>
      <w:r w:rsidR="008E71E6" w:rsidRPr="00445A3A">
        <w:t>The State Library intends to continue supporting this service as long as the E-rate program is available.</w:t>
      </w:r>
      <w:r w:rsidR="00443E4B" w:rsidRPr="00445A3A">
        <w:t xml:space="preserve"> This is one of the most valued services offered by the State Library.</w:t>
      </w:r>
      <w:r w:rsidR="00763EFD" w:rsidRPr="00445A3A">
        <w:t xml:space="preserve">  Specific activities include:</w:t>
      </w:r>
    </w:p>
    <w:p w:rsidR="008E71E6" w:rsidRPr="00445A3A" w:rsidRDefault="008E71E6" w:rsidP="00443E4B">
      <w:pPr>
        <w:pStyle w:val="ListParagraph"/>
        <w:numPr>
          <w:ilvl w:val="1"/>
          <w:numId w:val="1"/>
        </w:numPr>
      </w:pPr>
      <w:r w:rsidRPr="00445A3A">
        <w:t>Provide individual library counseling when filling out E-rate forms. (annually)</w:t>
      </w:r>
    </w:p>
    <w:p w:rsidR="008E71E6" w:rsidRPr="00445A3A" w:rsidRDefault="008E71E6" w:rsidP="00443E4B">
      <w:pPr>
        <w:pStyle w:val="ListParagraph"/>
        <w:numPr>
          <w:ilvl w:val="1"/>
          <w:numId w:val="1"/>
        </w:numPr>
      </w:pPr>
      <w:r w:rsidRPr="00445A3A">
        <w:t>Provide news updates and deadline reminders to the public libraries participating in the E-rate process. (ongoing)</w:t>
      </w:r>
    </w:p>
    <w:p w:rsidR="00C4092B" w:rsidRPr="00445A3A" w:rsidRDefault="00C4092B">
      <w:pPr>
        <w:rPr>
          <w:b/>
        </w:rPr>
      </w:pPr>
    </w:p>
    <w:p w:rsidR="00855E95" w:rsidRPr="00445A3A" w:rsidRDefault="00855E95" w:rsidP="00855E95">
      <w:pPr>
        <w:pStyle w:val="ListParagraph"/>
        <w:ind w:left="0"/>
        <w:rPr>
          <w:b/>
        </w:rPr>
      </w:pPr>
      <w:r w:rsidRPr="00445A3A">
        <w:rPr>
          <w:b/>
        </w:rPr>
        <w:t>Key Measures:</w:t>
      </w:r>
    </w:p>
    <w:p w:rsidR="00054EB1" w:rsidRPr="00445A3A" w:rsidRDefault="00054EB1" w:rsidP="0012488A">
      <w:pPr>
        <w:pStyle w:val="ListParagraph"/>
        <w:numPr>
          <w:ilvl w:val="0"/>
          <w:numId w:val="20"/>
        </w:numPr>
      </w:pPr>
      <w:r w:rsidRPr="00445A3A">
        <w:t>Perform consulting visits to</w:t>
      </w:r>
      <w:r w:rsidR="00227E12" w:rsidRPr="00445A3A">
        <w:t xml:space="preserve"> at least 2</w:t>
      </w:r>
      <w:r w:rsidRPr="00445A3A">
        <w:t>0% of public library systems per year.</w:t>
      </w:r>
    </w:p>
    <w:p w:rsidR="00855E95" w:rsidRPr="00445A3A" w:rsidRDefault="00E00784" w:rsidP="0012488A">
      <w:pPr>
        <w:pStyle w:val="ListParagraph"/>
        <w:numPr>
          <w:ilvl w:val="0"/>
          <w:numId w:val="20"/>
        </w:numPr>
      </w:pPr>
      <w:r w:rsidRPr="00445A3A">
        <w:t xml:space="preserve">Provide at least </w:t>
      </w:r>
      <w:r w:rsidR="0036690E" w:rsidRPr="00445A3A">
        <w:t>75</w:t>
      </w:r>
      <w:r w:rsidRPr="00445A3A">
        <w:t xml:space="preserve"> continuing education opportunities per year for a minimum of </w:t>
      </w:r>
      <w:r w:rsidR="00054EB1" w:rsidRPr="00445A3A">
        <w:t>750</w:t>
      </w:r>
      <w:r w:rsidRPr="00445A3A">
        <w:t xml:space="preserve"> public library staff. </w:t>
      </w:r>
    </w:p>
    <w:p w:rsidR="0012488A" w:rsidRPr="00445A3A" w:rsidRDefault="00380BF3" w:rsidP="0012488A">
      <w:pPr>
        <w:pStyle w:val="ListParagraph"/>
        <w:numPr>
          <w:ilvl w:val="0"/>
          <w:numId w:val="20"/>
        </w:numPr>
      </w:pPr>
      <w:r w:rsidRPr="00445A3A">
        <w:t>Develop and deliver one more LSSCP course.</w:t>
      </w:r>
    </w:p>
    <w:p w:rsidR="00A227BC" w:rsidRPr="00445A3A" w:rsidRDefault="00A227BC">
      <w:pPr>
        <w:rPr>
          <w:b/>
          <w:sz w:val="28"/>
          <w:szCs w:val="28"/>
        </w:rPr>
      </w:pPr>
      <w:r w:rsidRPr="00445A3A">
        <w:rPr>
          <w:b/>
          <w:sz w:val="28"/>
          <w:szCs w:val="28"/>
        </w:rPr>
        <w:br w:type="page"/>
      </w:r>
    </w:p>
    <w:p w:rsidR="0012488A" w:rsidRPr="00445A3A" w:rsidRDefault="00B76A97" w:rsidP="0012488A">
      <w:pPr>
        <w:jc w:val="center"/>
        <w:rPr>
          <w:b/>
          <w:sz w:val="28"/>
          <w:szCs w:val="28"/>
        </w:rPr>
      </w:pPr>
      <w:r w:rsidRPr="00445A3A">
        <w:rPr>
          <w:b/>
          <w:sz w:val="28"/>
          <w:szCs w:val="28"/>
        </w:rPr>
        <w:t>Coordination Efforts</w:t>
      </w:r>
    </w:p>
    <w:p w:rsidR="0012488A" w:rsidRPr="00445A3A" w:rsidRDefault="0012488A" w:rsidP="0012488A">
      <w:pPr>
        <w:jc w:val="center"/>
        <w:rPr>
          <w:b/>
          <w:sz w:val="28"/>
          <w:szCs w:val="28"/>
        </w:rPr>
      </w:pPr>
    </w:p>
    <w:p w:rsidR="00BB422C" w:rsidRPr="00445A3A" w:rsidRDefault="002C3063" w:rsidP="002C3063">
      <w:r w:rsidRPr="00445A3A">
        <w:t>Implementation of this plan will require coordinating efforts with the academic libraries</w:t>
      </w:r>
      <w:r w:rsidR="00B76A97" w:rsidRPr="00445A3A">
        <w:t>, schools</w:t>
      </w:r>
      <w:r w:rsidRPr="00445A3A">
        <w:t xml:space="preserve"> and the public libraries.  These programs will not duplicate efforts going on </w:t>
      </w:r>
      <w:r w:rsidR="00A547DF" w:rsidRPr="00445A3A">
        <w:t xml:space="preserve">at the Department of Education </w:t>
      </w:r>
      <w:r w:rsidRPr="00445A3A">
        <w:t>or Louisiana Workforce Commission.</w:t>
      </w:r>
    </w:p>
    <w:p w:rsidR="0012488A" w:rsidRPr="00445A3A" w:rsidRDefault="0012488A" w:rsidP="0012488A">
      <w:pPr>
        <w:jc w:val="center"/>
        <w:rPr>
          <w:b/>
        </w:rPr>
      </w:pPr>
    </w:p>
    <w:p w:rsidR="002C3063" w:rsidRPr="00445A3A" w:rsidRDefault="002C3063" w:rsidP="0012488A">
      <w:pPr>
        <w:jc w:val="center"/>
        <w:rPr>
          <w:b/>
        </w:rPr>
      </w:pPr>
    </w:p>
    <w:p w:rsidR="0012488A" w:rsidRPr="00445A3A" w:rsidRDefault="00B76A97" w:rsidP="0012488A">
      <w:pPr>
        <w:jc w:val="center"/>
        <w:rPr>
          <w:b/>
          <w:sz w:val="28"/>
          <w:szCs w:val="28"/>
        </w:rPr>
      </w:pPr>
      <w:r w:rsidRPr="00445A3A">
        <w:rPr>
          <w:b/>
          <w:sz w:val="28"/>
          <w:szCs w:val="28"/>
        </w:rPr>
        <w:t>Evaluation Plan</w:t>
      </w:r>
    </w:p>
    <w:p w:rsidR="0012488A" w:rsidRPr="00445A3A" w:rsidRDefault="0012488A" w:rsidP="0012488A">
      <w:pPr>
        <w:jc w:val="center"/>
        <w:rPr>
          <w:b/>
          <w:sz w:val="28"/>
          <w:szCs w:val="28"/>
        </w:rPr>
      </w:pPr>
    </w:p>
    <w:p w:rsidR="002C3063" w:rsidRPr="00445A3A" w:rsidRDefault="00051D7F" w:rsidP="00051D7F">
      <w:pPr>
        <w:rPr>
          <w:strike/>
        </w:rPr>
      </w:pPr>
      <w:r w:rsidRPr="00445A3A">
        <w:t xml:space="preserve">Ongoing monitoring and evaluation of LSTA-funded projects will be accomplished using data from the quarterly </w:t>
      </w:r>
      <w:r w:rsidR="00A547DF" w:rsidRPr="00445A3A">
        <w:t>Louisiana Performance Accountability System (</w:t>
      </w:r>
      <w:r w:rsidRPr="00445A3A">
        <w:t>LAPAS</w:t>
      </w:r>
      <w:r w:rsidR="00A547DF" w:rsidRPr="00445A3A">
        <w:t>)</w:t>
      </w:r>
      <w:r w:rsidRPr="00445A3A">
        <w:t xml:space="preserve"> reports, the annual public </w:t>
      </w:r>
      <w:r w:rsidR="00AD142B" w:rsidRPr="00445A3A">
        <w:t xml:space="preserve">library directors’ satisfaction surveys, the public libraries’ annual statistical reports, workshop evaluations, biennial TBBL patron surveys and </w:t>
      </w:r>
      <w:r w:rsidR="00B06556" w:rsidRPr="00445A3A">
        <w:t>other means of assessment</w:t>
      </w:r>
      <w:r w:rsidR="00AD142B" w:rsidRPr="00445A3A">
        <w:t xml:space="preserve">.  </w:t>
      </w:r>
      <w:r w:rsidR="002C7C03" w:rsidRPr="00445A3A">
        <w:t>Conduct at least one more survey to assess satisfaction with current suite of statewide databases.</w:t>
      </w:r>
    </w:p>
    <w:p w:rsidR="002C3063" w:rsidRPr="00445A3A" w:rsidRDefault="002C3063" w:rsidP="0012488A">
      <w:pPr>
        <w:jc w:val="center"/>
        <w:rPr>
          <w:b/>
          <w:sz w:val="28"/>
          <w:szCs w:val="28"/>
        </w:rPr>
      </w:pPr>
    </w:p>
    <w:p w:rsidR="002C3063" w:rsidRPr="00445A3A" w:rsidRDefault="002C3063" w:rsidP="0012488A">
      <w:pPr>
        <w:jc w:val="center"/>
        <w:rPr>
          <w:b/>
          <w:sz w:val="28"/>
          <w:szCs w:val="28"/>
        </w:rPr>
      </w:pPr>
    </w:p>
    <w:p w:rsidR="0012488A" w:rsidRPr="00445A3A" w:rsidRDefault="00B76A97" w:rsidP="0012488A">
      <w:pPr>
        <w:jc w:val="center"/>
        <w:rPr>
          <w:b/>
          <w:sz w:val="28"/>
          <w:szCs w:val="28"/>
        </w:rPr>
      </w:pPr>
      <w:r w:rsidRPr="00445A3A">
        <w:rPr>
          <w:b/>
          <w:sz w:val="28"/>
          <w:szCs w:val="28"/>
        </w:rPr>
        <w:t>Stakeholder Involvement</w:t>
      </w:r>
    </w:p>
    <w:p w:rsidR="0012488A" w:rsidRPr="00445A3A" w:rsidRDefault="0012488A" w:rsidP="0012488A">
      <w:pPr>
        <w:jc w:val="center"/>
        <w:rPr>
          <w:b/>
          <w:sz w:val="28"/>
          <w:szCs w:val="28"/>
        </w:rPr>
      </w:pPr>
    </w:p>
    <w:p w:rsidR="00861EEA" w:rsidRPr="00445A3A" w:rsidRDefault="00861EEA" w:rsidP="00861EEA">
      <w:r w:rsidRPr="00445A3A">
        <w:t>State Library of Louisiana planning for the next five years has encompassed multiple activities:</w:t>
      </w:r>
    </w:p>
    <w:p w:rsidR="00861EEA" w:rsidRPr="00445A3A" w:rsidRDefault="00861EEA" w:rsidP="00861EEA"/>
    <w:p w:rsidR="00861EEA" w:rsidRPr="00445A3A" w:rsidRDefault="00861EEA" w:rsidP="00861EEA">
      <w:pPr>
        <w:numPr>
          <w:ilvl w:val="0"/>
          <w:numId w:val="21"/>
        </w:numPr>
      </w:pPr>
      <w:r w:rsidRPr="00445A3A">
        <w:t>A review of the accomplishments of the past five years</w:t>
      </w:r>
      <w:r w:rsidR="000F658E" w:rsidRPr="00445A3A">
        <w:t>;</w:t>
      </w:r>
    </w:p>
    <w:p w:rsidR="00861EEA" w:rsidRPr="00445A3A" w:rsidRDefault="00861EEA" w:rsidP="00861EEA">
      <w:pPr>
        <w:numPr>
          <w:ilvl w:val="0"/>
          <w:numId w:val="21"/>
        </w:numPr>
      </w:pPr>
      <w:r w:rsidRPr="00445A3A">
        <w:t xml:space="preserve">A review of the </w:t>
      </w:r>
      <w:r w:rsidR="00054EB1" w:rsidRPr="00445A3A">
        <w:t xml:space="preserve">most recent </w:t>
      </w:r>
      <w:r w:rsidRPr="00445A3A">
        <w:t>annual survey among public library directors</w:t>
      </w:r>
      <w:r w:rsidR="000F658E" w:rsidRPr="00445A3A">
        <w:t>;</w:t>
      </w:r>
    </w:p>
    <w:p w:rsidR="00CA4CE1" w:rsidRPr="00445A3A" w:rsidRDefault="000F658E" w:rsidP="002C7C03">
      <w:pPr>
        <w:pStyle w:val="ListParagraph"/>
        <w:numPr>
          <w:ilvl w:val="0"/>
          <w:numId w:val="21"/>
        </w:numPr>
      </w:pPr>
      <w:r w:rsidRPr="00445A3A">
        <w:t>Two</w:t>
      </w:r>
      <w:r w:rsidR="00CA4CE1" w:rsidRPr="00445A3A">
        <w:t xml:space="preserve"> public library focus groups held via webinar</w:t>
      </w:r>
      <w:r w:rsidRPr="00445A3A">
        <w:t>;</w:t>
      </w:r>
    </w:p>
    <w:p w:rsidR="00CA4CE1" w:rsidRPr="00445A3A" w:rsidRDefault="00CA4CE1" w:rsidP="00CA4CE1">
      <w:pPr>
        <w:numPr>
          <w:ilvl w:val="0"/>
          <w:numId w:val="21"/>
        </w:numPr>
        <w:rPr>
          <w:b/>
          <w:bCs/>
        </w:rPr>
      </w:pPr>
      <w:r w:rsidRPr="00445A3A">
        <w:t xml:space="preserve">One facilitated staff planning session </w:t>
      </w:r>
      <w:r w:rsidR="00054EB1" w:rsidRPr="00445A3A">
        <w:t>to assess the current environment (SWOT)</w:t>
      </w:r>
      <w:r w:rsidR="00940092" w:rsidRPr="00445A3A">
        <w:t xml:space="preserve"> and identify overarching needs</w:t>
      </w:r>
      <w:r w:rsidR="000F658E" w:rsidRPr="00445A3A">
        <w:t>;</w:t>
      </w:r>
    </w:p>
    <w:p w:rsidR="00861EEA" w:rsidRPr="00445A3A" w:rsidRDefault="00861EEA" w:rsidP="00861EEA">
      <w:pPr>
        <w:numPr>
          <w:ilvl w:val="0"/>
          <w:numId w:val="21"/>
        </w:numPr>
      </w:pPr>
      <w:r w:rsidRPr="00445A3A">
        <w:t>A facilitator-led planning meeting with the LSTA Advisory Committee</w:t>
      </w:r>
      <w:r w:rsidR="000F658E" w:rsidRPr="00445A3A">
        <w:t>; and</w:t>
      </w:r>
    </w:p>
    <w:p w:rsidR="00861EEA" w:rsidRPr="00445A3A" w:rsidRDefault="00861EEA" w:rsidP="00861EEA">
      <w:pPr>
        <w:numPr>
          <w:ilvl w:val="0"/>
          <w:numId w:val="21"/>
        </w:numPr>
      </w:pPr>
      <w:r w:rsidRPr="00445A3A">
        <w:t>A review of various statistical publications</w:t>
      </w:r>
      <w:r w:rsidR="000F658E" w:rsidRPr="00445A3A">
        <w:t>.</w:t>
      </w:r>
    </w:p>
    <w:p w:rsidR="00252BFD" w:rsidRPr="00445A3A" w:rsidRDefault="00252BFD" w:rsidP="00252BFD"/>
    <w:p w:rsidR="00252BFD" w:rsidRPr="00445A3A" w:rsidRDefault="00252BFD" w:rsidP="00252BFD">
      <w:r w:rsidRPr="00445A3A">
        <w:t>On an annual basis, the State Library conducts satisfaction surveys of public library directors and makes adjustments in services as needed.  Workshop evaluation forms are used to assess satisfaction with training and to look for new topics for training.</w:t>
      </w:r>
      <w:r w:rsidR="00D37738" w:rsidRPr="00445A3A">
        <w:t xml:space="preserve">  In September 2016, the State Library conducted its first ever survey of public library staff to assess how well the statewide electronic resources were meeting the needs of their users.  </w:t>
      </w:r>
      <w:r w:rsidR="00A11835" w:rsidRPr="00445A3A">
        <w:t xml:space="preserve">Several changes to the suite of databases were made.  After the annual Louisiana Book Festival, evaluation forms are collected and reviewed. </w:t>
      </w:r>
      <w:r w:rsidR="00A536F6" w:rsidRPr="00445A3A">
        <w:t>Public library directors and the State Library staff anxiously peruse the annual statistical report to look for trends.</w:t>
      </w:r>
    </w:p>
    <w:p w:rsidR="00370872" w:rsidRPr="00445A3A" w:rsidRDefault="00370872" w:rsidP="00252BFD"/>
    <w:p w:rsidR="00370872" w:rsidRPr="00445A3A" w:rsidRDefault="00370872" w:rsidP="00252BFD">
      <w:r w:rsidRPr="00445A3A">
        <w:t>Stakeholder involvement in the five-year plan consisted of two facilitated online focus groups with public library directors, a staff brainstorming session</w:t>
      </w:r>
      <w:r w:rsidR="004B2EC5" w:rsidRPr="00445A3A">
        <w:t xml:space="preserve"> and a facilitated three-hour planning session with the LSTA Advisory Committee.  Results of those discussions are provided in the Needs Assessment portion of this plan.</w:t>
      </w:r>
    </w:p>
    <w:p w:rsidR="00CA4CE1" w:rsidRPr="00445A3A" w:rsidRDefault="00CA4CE1" w:rsidP="00CA4CE1">
      <w:pPr>
        <w:rPr>
          <w:b/>
          <w:bCs/>
        </w:rPr>
      </w:pPr>
    </w:p>
    <w:p w:rsidR="00940092" w:rsidRPr="00445A3A" w:rsidRDefault="00940092" w:rsidP="0012488A">
      <w:pPr>
        <w:jc w:val="center"/>
        <w:rPr>
          <w:b/>
          <w:sz w:val="28"/>
          <w:szCs w:val="28"/>
        </w:rPr>
      </w:pPr>
    </w:p>
    <w:p w:rsidR="00940092" w:rsidRPr="00445A3A" w:rsidRDefault="00940092" w:rsidP="0012488A">
      <w:pPr>
        <w:jc w:val="center"/>
        <w:rPr>
          <w:b/>
          <w:sz w:val="28"/>
          <w:szCs w:val="28"/>
        </w:rPr>
      </w:pPr>
    </w:p>
    <w:p w:rsidR="00940092" w:rsidRPr="00445A3A" w:rsidRDefault="00940092" w:rsidP="0012488A">
      <w:pPr>
        <w:jc w:val="center"/>
        <w:rPr>
          <w:b/>
          <w:sz w:val="28"/>
          <w:szCs w:val="28"/>
        </w:rPr>
      </w:pPr>
    </w:p>
    <w:p w:rsidR="0012488A" w:rsidRPr="00445A3A" w:rsidRDefault="0012488A" w:rsidP="0012488A">
      <w:pPr>
        <w:jc w:val="center"/>
        <w:rPr>
          <w:b/>
          <w:sz w:val="28"/>
          <w:szCs w:val="28"/>
        </w:rPr>
      </w:pPr>
      <w:r w:rsidRPr="00445A3A">
        <w:rPr>
          <w:b/>
          <w:sz w:val="28"/>
          <w:szCs w:val="28"/>
        </w:rPr>
        <w:t>Communication &amp; Public Availability</w:t>
      </w:r>
    </w:p>
    <w:p w:rsidR="0012488A" w:rsidRPr="00445A3A" w:rsidRDefault="0012488A" w:rsidP="0012488A">
      <w:pPr>
        <w:jc w:val="center"/>
        <w:rPr>
          <w:b/>
          <w:sz w:val="28"/>
          <w:szCs w:val="28"/>
        </w:rPr>
      </w:pPr>
    </w:p>
    <w:p w:rsidR="00C21B14" w:rsidRPr="00445A3A" w:rsidRDefault="00C21B14" w:rsidP="00C21B14">
      <w:r w:rsidRPr="00445A3A">
        <w:t>Once approved by I</w:t>
      </w:r>
      <w:r w:rsidR="00F94A35" w:rsidRPr="00445A3A">
        <w:t>nstitute of Museum and Library Services (IMLS),</w:t>
      </w:r>
      <w:r w:rsidRPr="00445A3A">
        <w:t xml:space="preserve"> the new five-year plan will be posted to the State Library’s website and distributed via email to the LSTA Advisory Committee, the public library directors and legislative and governing officials.  In addition, it will be distributed throughout the state via the Louisiana St</w:t>
      </w:r>
      <w:r w:rsidR="00054EB1" w:rsidRPr="00445A3A">
        <w:t>ate Documents Depository Program.</w:t>
      </w:r>
      <w:r w:rsidRPr="00445A3A">
        <w:t xml:space="preserve">  </w:t>
      </w:r>
    </w:p>
    <w:p w:rsidR="00C21B14" w:rsidRPr="00445A3A" w:rsidRDefault="00C21B14" w:rsidP="00C21B14"/>
    <w:p w:rsidR="00C21B14" w:rsidRPr="00445A3A" w:rsidRDefault="00C21B14" w:rsidP="00C21B14">
      <w:r w:rsidRPr="00445A3A">
        <w:t xml:space="preserve">Progress in accomplishing the goals will be reported annually in the </w:t>
      </w:r>
      <w:r w:rsidRPr="00445A3A">
        <w:rPr>
          <w:i/>
        </w:rPr>
        <w:t>State of the State</w:t>
      </w:r>
      <w:r w:rsidR="00886330" w:rsidRPr="00445A3A">
        <w:rPr>
          <w:i/>
        </w:rPr>
        <w:t xml:space="preserve"> Library</w:t>
      </w:r>
      <w:r w:rsidRPr="00445A3A">
        <w:t xml:space="preserve"> address at the Louisiana Library Association conference, in the state’s LAPAS reporting system and at various meetings with public and academic library directors and at the annual Public Library Staff Day conference.  Any changes to the plan will be made with stakeholder involvement and sent to IMLS for approval.</w:t>
      </w:r>
    </w:p>
    <w:p w:rsidR="0012488A" w:rsidRPr="00445A3A" w:rsidRDefault="0012488A" w:rsidP="00C21B14">
      <w:pPr>
        <w:rPr>
          <w:strike/>
        </w:rPr>
      </w:pPr>
    </w:p>
    <w:p w:rsidR="0012488A" w:rsidRPr="00445A3A" w:rsidRDefault="0012488A" w:rsidP="0012488A">
      <w:pPr>
        <w:jc w:val="center"/>
        <w:rPr>
          <w:b/>
          <w:sz w:val="28"/>
          <w:szCs w:val="28"/>
        </w:rPr>
      </w:pPr>
      <w:r w:rsidRPr="00445A3A">
        <w:rPr>
          <w:b/>
          <w:sz w:val="28"/>
          <w:szCs w:val="28"/>
        </w:rPr>
        <w:t>Monitoring</w:t>
      </w:r>
    </w:p>
    <w:p w:rsidR="0012488A" w:rsidRPr="00445A3A" w:rsidRDefault="0012488A" w:rsidP="0012488A">
      <w:pPr>
        <w:jc w:val="center"/>
        <w:rPr>
          <w:b/>
          <w:sz w:val="28"/>
          <w:szCs w:val="28"/>
        </w:rPr>
      </w:pPr>
    </w:p>
    <w:p w:rsidR="002C3063" w:rsidRPr="00F06F44" w:rsidRDefault="002C3063" w:rsidP="002C3063">
      <w:r w:rsidRPr="00445A3A">
        <w:t>All Louisiana state agencies ar</w:t>
      </w:r>
      <w:r w:rsidRPr="00F06F44">
        <w:t>e required to input quarterly statistics into the Louisiana Performance Accountability System (LAPAS).  These statistics are composed of both output and outcome measures and show progress toward goals; this website is available to the general public.  Many of the performance measures used in evaluating this five-year plan are the same ones reported on the State system.</w:t>
      </w:r>
    </w:p>
    <w:p w:rsidR="002C3063" w:rsidRPr="004A15E5" w:rsidRDefault="002C3063" w:rsidP="002C3063">
      <w:pPr>
        <w:rPr>
          <w:strike/>
        </w:rPr>
      </w:pPr>
    </w:p>
    <w:p w:rsidR="002C3063" w:rsidRPr="00F06F44" w:rsidRDefault="002C3063" w:rsidP="002C3063">
      <w:r w:rsidRPr="00F06F44">
        <w:t xml:space="preserve">The State Library collects annual statistics from the public libraries </w:t>
      </w:r>
      <w:r w:rsidR="00B06556" w:rsidRPr="00F06F44">
        <w:t xml:space="preserve">currently </w:t>
      </w:r>
      <w:r w:rsidRPr="00F06F44">
        <w:t xml:space="preserve">via </w:t>
      </w:r>
      <w:proofErr w:type="spellStart"/>
      <w:r w:rsidRPr="00F06F44">
        <w:t>BiblioStat</w:t>
      </w:r>
      <w:proofErr w:type="spellEnd"/>
      <w:r w:rsidRPr="00F06F44">
        <w:t xml:space="preserve"> Collect, reports the findings to </w:t>
      </w:r>
      <w:r w:rsidR="00886330" w:rsidRPr="00F06F44">
        <w:t>IMLS</w:t>
      </w:r>
      <w:r w:rsidRPr="00F06F44">
        <w:t xml:space="preserve"> and publishes an annual report in both print and electronic form.  This will be a major resource for tracking and monitoring success of statewide programs.</w:t>
      </w:r>
    </w:p>
    <w:p w:rsidR="002C3063" w:rsidRPr="00F06F44" w:rsidRDefault="002C3063" w:rsidP="002C3063"/>
    <w:p w:rsidR="002C3063" w:rsidRPr="00F06F44" w:rsidRDefault="002C3063" w:rsidP="002C3063">
      <w:r w:rsidRPr="00F06F44">
        <w:t>Responsibility for gathering statistics and feedback and evaluating success of programs will rest with the Deputy State Librarian and the Associate State Librarian for Library Development.</w:t>
      </w:r>
    </w:p>
    <w:p w:rsidR="00A227BC" w:rsidRPr="004A15E5" w:rsidRDefault="00A227BC">
      <w:pPr>
        <w:rPr>
          <w:b/>
          <w:strike/>
          <w:sz w:val="28"/>
          <w:szCs w:val="28"/>
        </w:rPr>
      </w:pPr>
      <w:r w:rsidRPr="004A15E5">
        <w:rPr>
          <w:b/>
          <w:strike/>
          <w:sz w:val="28"/>
          <w:szCs w:val="28"/>
        </w:rPr>
        <w:br w:type="page"/>
      </w:r>
    </w:p>
    <w:p w:rsidR="002C3063" w:rsidRPr="00FD1215" w:rsidRDefault="00041A6A" w:rsidP="00041A6A">
      <w:pPr>
        <w:jc w:val="center"/>
        <w:rPr>
          <w:b/>
          <w:sz w:val="28"/>
          <w:szCs w:val="28"/>
        </w:rPr>
      </w:pPr>
      <w:r w:rsidRPr="00FD1215">
        <w:rPr>
          <w:b/>
          <w:sz w:val="28"/>
          <w:szCs w:val="28"/>
        </w:rPr>
        <w:t>Resources</w:t>
      </w:r>
      <w:r w:rsidR="00DF29A8" w:rsidRPr="00FD1215">
        <w:rPr>
          <w:b/>
          <w:sz w:val="28"/>
          <w:szCs w:val="28"/>
        </w:rPr>
        <w:t xml:space="preserve"> Consulted</w:t>
      </w:r>
    </w:p>
    <w:p w:rsidR="00DF29A8" w:rsidRPr="008815FD" w:rsidRDefault="00DF29A8" w:rsidP="00041A6A">
      <w:pPr>
        <w:rPr>
          <w:highlight w:val="yellow"/>
        </w:rPr>
      </w:pPr>
    </w:p>
    <w:p w:rsidR="00DF29A8" w:rsidRDefault="00DF29A8" w:rsidP="00041A6A">
      <w:pPr>
        <w:rPr>
          <w:highlight w:val="yellow"/>
        </w:rPr>
      </w:pPr>
    </w:p>
    <w:p w:rsidR="00B64B65" w:rsidRDefault="00B64B65" w:rsidP="00041A6A">
      <w:pPr>
        <w:rPr>
          <w:highlight w:val="yellow"/>
        </w:rPr>
      </w:pPr>
    </w:p>
    <w:p w:rsidR="00B64B65" w:rsidRPr="00EA4353" w:rsidRDefault="00B64B65" w:rsidP="00B64B65">
      <w:pPr>
        <w:pStyle w:val="NormalWeb"/>
        <w:spacing w:before="0" w:after="0"/>
        <w:rPr>
          <w:color w:val="000000"/>
        </w:rPr>
      </w:pPr>
      <w:proofErr w:type="gramStart"/>
      <w:r w:rsidRPr="00EA4353">
        <w:rPr>
          <w:color w:val="000000"/>
        </w:rPr>
        <w:t>A</w:t>
      </w:r>
      <w:r>
        <w:rPr>
          <w:color w:val="000000"/>
        </w:rPr>
        <w:t>merican Library Association.</w:t>
      </w:r>
      <w:proofErr w:type="gramEnd"/>
      <w:r>
        <w:rPr>
          <w:color w:val="000000"/>
        </w:rPr>
        <w:t xml:space="preserve">  </w:t>
      </w:r>
      <w:r w:rsidRPr="00E11D7A">
        <w:rPr>
          <w:i/>
          <w:color w:val="000000"/>
        </w:rPr>
        <w:t>Digital Inclusion Survey, Executive Summary</w:t>
      </w:r>
      <w:r w:rsidRPr="00EA4353">
        <w:rPr>
          <w:color w:val="000000"/>
        </w:rPr>
        <w:t>, 2014</w:t>
      </w:r>
    </w:p>
    <w:p w:rsidR="00B64B65" w:rsidRPr="00EA4353" w:rsidRDefault="002F0FAC" w:rsidP="00B64B65">
      <w:pPr>
        <w:pStyle w:val="NormalWeb"/>
        <w:spacing w:before="0" w:after="0"/>
        <w:rPr>
          <w:color w:val="000000"/>
        </w:rPr>
      </w:pPr>
      <w:hyperlink r:id="rId13" w:tgtFrame="_blank" w:history="1">
        <w:r w:rsidR="00B64B65" w:rsidRPr="00EA4353">
          <w:rPr>
            <w:rStyle w:val="Hyperlink"/>
          </w:rPr>
          <w:t>http://www.ala.org/research/digitalinclusion</w:t>
        </w:r>
      </w:hyperlink>
    </w:p>
    <w:p w:rsidR="00B64B65" w:rsidRPr="00EA4353" w:rsidRDefault="00B64B65" w:rsidP="00B64B65">
      <w:pPr>
        <w:pStyle w:val="NormalWeb"/>
        <w:spacing w:before="0" w:after="0"/>
        <w:rPr>
          <w:color w:val="000000"/>
        </w:rPr>
      </w:pPr>
      <w:r w:rsidRPr="00EA4353">
        <w:rPr>
          <w:color w:val="0000FF"/>
        </w:rPr>
        <w:t>        </w:t>
      </w:r>
      <w:r w:rsidRPr="00EA4353">
        <w:rPr>
          <w:color w:val="000000"/>
        </w:rPr>
        <w:t>    State Level Details</w:t>
      </w:r>
    </w:p>
    <w:p w:rsidR="00B64B65" w:rsidRPr="00EA4353" w:rsidRDefault="00B64B65" w:rsidP="00B64B65">
      <w:pPr>
        <w:pStyle w:val="NormalWeb"/>
        <w:spacing w:before="0" w:after="0"/>
        <w:rPr>
          <w:color w:val="000000"/>
        </w:rPr>
      </w:pPr>
      <w:r w:rsidRPr="00EA4353">
        <w:rPr>
          <w:color w:val="0000FF"/>
        </w:rPr>
        <w:t>    </w:t>
      </w:r>
      <w:r>
        <w:rPr>
          <w:color w:val="0000FF"/>
        </w:rPr>
        <w:tab/>
      </w:r>
      <w:hyperlink r:id="rId14" w:tgtFrame="_blank" w:history="1">
        <w:r w:rsidRPr="00EA4353">
          <w:rPr>
            <w:rStyle w:val="Hyperlink"/>
          </w:rPr>
          <w:t>http://digitalinclusion.umd.edu/state-details-2014/LA</w:t>
        </w:r>
      </w:hyperlink>
    </w:p>
    <w:p w:rsidR="00B64B65" w:rsidRPr="008815FD" w:rsidRDefault="00B64B65" w:rsidP="00041A6A">
      <w:pPr>
        <w:rPr>
          <w:highlight w:val="yellow"/>
        </w:rPr>
      </w:pPr>
    </w:p>
    <w:p w:rsidR="00EA4353" w:rsidRDefault="00E11D7A" w:rsidP="00FD1215">
      <w:pPr>
        <w:pStyle w:val="NormalWeb"/>
        <w:rPr>
          <w:color w:val="000000"/>
        </w:rPr>
      </w:pPr>
      <w:proofErr w:type="gramStart"/>
      <w:r w:rsidRPr="00EA4353">
        <w:rPr>
          <w:color w:val="000000"/>
        </w:rPr>
        <w:t>A</w:t>
      </w:r>
      <w:r w:rsidR="00EA112C">
        <w:rPr>
          <w:color w:val="000000"/>
        </w:rPr>
        <w:t>merican Library Association</w:t>
      </w:r>
      <w:r w:rsidR="00EA112C" w:rsidRPr="00EA112C">
        <w:rPr>
          <w:i/>
          <w:color w:val="000000"/>
        </w:rPr>
        <w:t>.</w:t>
      </w:r>
      <w:proofErr w:type="gramEnd"/>
      <w:r w:rsidR="00EA112C" w:rsidRPr="00EA112C">
        <w:rPr>
          <w:i/>
          <w:color w:val="000000"/>
        </w:rPr>
        <w:t xml:space="preserve">  </w:t>
      </w:r>
      <w:r w:rsidR="00EA4353" w:rsidRPr="00EA112C">
        <w:rPr>
          <w:i/>
          <w:color w:val="000000"/>
        </w:rPr>
        <w:t>Future o</w:t>
      </w:r>
      <w:r w:rsidR="00F73BC1">
        <w:rPr>
          <w:i/>
          <w:color w:val="000000"/>
        </w:rPr>
        <w:t>f the library: t</w:t>
      </w:r>
      <w:r w:rsidR="00EA4353" w:rsidRPr="00EA112C">
        <w:rPr>
          <w:i/>
          <w:color w:val="000000"/>
        </w:rPr>
        <w:t>rends</w:t>
      </w:r>
      <w:r w:rsidR="00F73BC1">
        <w:rPr>
          <w:color w:val="000000"/>
        </w:rPr>
        <w:t>.</w:t>
      </w:r>
      <w:r w:rsidR="00FD1215">
        <w:rPr>
          <w:color w:val="000000"/>
        </w:rPr>
        <w:t xml:space="preserve">  </w:t>
      </w:r>
      <w:hyperlink r:id="rId15" w:history="1">
        <w:r w:rsidR="00FD1215" w:rsidRPr="00B81450">
          <w:rPr>
            <w:rStyle w:val="Hyperlink"/>
          </w:rPr>
          <w:t>http://www.ala.org/transforminglibraries/future/trends</w:t>
        </w:r>
      </w:hyperlink>
      <w:r w:rsidR="00EA4353" w:rsidRPr="00EA4353">
        <w:rPr>
          <w:color w:val="000000"/>
        </w:rPr>
        <w:t xml:space="preserve"> </w:t>
      </w:r>
      <w:r w:rsidR="00EA112C">
        <w:rPr>
          <w:color w:val="000000"/>
        </w:rPr>
        <w:t xml:space="preserve">  Consulted March 1, 2017.</w:t>
      </w:r>
    </w:p>
    <w:p w:rsidR="00B64B65" w:rsidRDefault="00B64B65" w:rsidP="002F61AC">
      <w:pPr>
        <w:pStyle w:val="NoSpacing"/>
        <w:rPr>
          <w:rFonts w:ascii="Times New Roman" w:hAnsi="Times New Roman"/>
          <w:sz w:val="24"/>
          <w:szCs w:val="24"/>
        </w:rPr>
      </w:pPr>
    </w:p>
    <w:p w:rsidR="001E689C" w:rsidRPr="00EA4353" w:rsidRDefault="001E689C" w:rsidP="001E689C">
      <w:pPr>
        <w:pStyle w:val="NoSpacing"/>
        <w:rPr>
          <w:rFonts w:ascii="Times New Roman" w:hAnsi="Times New Roman"/>
          <w:sz w:val="24"/>
          <w:szCs w:val="24"/>
        </w:rPr>
      </w:pPr>
      <w:proofErr w:type="gramStart"/>
      <w:r w:rsidRPr="00EA4353">
        <w:rPr>
          <w:rFonts w:ascii="Times New Roman" w:hAnsi="Times New Roman"/>
          <w:sz w:val="24"/>
          <w:szCs w:val="24"/>
        </w:rPr>
        <w:t>Kids Count Data Center.</w:t>
      </w:r>
      <w:proofErr w:type="gramEnd"/>
      <w:r w:rsidRPr="00EA4353">
        <w:rPr>
          <w:rFonts w:ascii="Times New Roman" w:hAnsi="Times New Roman"/>
          <w:sz w:val="24"/>
          <w:szCs w:val="24"/>
        </w:rPr>
        <w:t xml:space="preserve"> </w:t>
      </w:r>
      <w:r w:rsidRPr="00EA4353">
        <w:rPr>
          <w:rFonts w:ascii="Times New Roman" w:hAnsi="Times New Roman"/>
          <w:i/>
          <w:sz w:val="24"/>
          <w:szCs w:val="24"/>
        </w:rPr>
        <w:t>Fourth grade reading achievement levels</w:t>
      </w:r>
    </w:p>
    <w:p w:rsidR="001E689C" w:rsidRPr="00EA4353" w:rsidRDefault="002F0FAC" w:rsidP="001E689C">
      <w:pPr>
        <w:rPr>
          <w:highlight w:val="yellow"/>
        </w:rPr>
      </w:pPr>
      <w:hyperlink r:id="rId16" w:anchor="detailed/2/20/false/573,36,867,38,18/1185,1186,1187,1188/11560 Consulted March 1" w:history="1">
        <w:r w:rsidR="001E689C" w:rsidRPr="00EA4353">
          <w:rPr>
            <w:rStyle w:val="Hyperlink"/>
          </w:rPr>
          <w:t>http://datacenter.kidscount.org/data/tables/5116-fourth-grade-reading-achievement-levels?loc=20&amp;loct=2#detailed/2/20/false/573,36,867,38,18/1185,1186,1187,1188/11560 Consulted March 1</w:t>
        </w:r>
      </w:hyperlink>
      <w:r w:rsidR="001E689C" w:rsidRPr="00EA4353">
        <w:t>, 2017.</w:t>
      </w:r>
      <w:r w:rsidR="001E689C">
        <w:t xml:space="preserve">  </w:t>
      </w:r>
      <w:proofErr w:type="gramStart"/>
      <w:r w:rsidR="001E689C">
        <w:t>Consulted February 27, 2017.</w:t>
      </w:r>
      <w:proofErr w:type="gramEnd"/>
    </w:p>
    <w:p w:rsidR="001E689C" w:rsidRDefault="001E689C" w:rsidP="002F61AC">
      <w:pPr>
        <w:pStyle w:val="NoSpacing"/>
        <w:rPr>
          <w:rFonts w:ascii="Times New Roman" w:hAnsi="Times New Roman"/>
          <w:sz w:val="24"/>
          <w:szCs w:val="24"/>
        </w:rPr>
      </w:pPr>
    </w:p>
    <w:p w:rsidR="001E689C" w:rsidRDefault="001E689C" w:rsidP="002F61AC">
      <w:pPr>
        <w:pStyle w:val="NoSpacing"/>
        <w:rPr>
          <w:rFonts w:ascii="Times New Roman" w:hAnsi="Times New Roman"/>
          <w:sz w:val="24"/>
          <w:szCs w:val="24"/>
        </w:rPr>
      </w:pPr>
    </w:p>
    <w:p w:rsidR="002F61AC" w:rsidRPr="00EA4353" w:rsidRDefault="00B23C53" w:rsidP="002F61AC">
      <w:pPr>
        <w:pStyle w:val="NoSpacing"/>
        <w:rPr>
          <w:rFonts w:ascii="Times New Roman" w:hAnsi="Times New Roman"/>
          <w:sz w:val="24"/>
          <w:szCs w:val="24"/>
        </w:rPr>
      </w:pPr>
      <w:r w:rsidRPr="00EA4353">
        <w:rPr>
          <w:rFonts w:ascii="Times New Roman" w:hAnsi="Times New Roman"/>
          <w:sz w:val="24"/>
          <w:szCs w:val="24"/>
        </w:rPr>
        <w:t xml:space="preserve">Kids Count Data Center: </w:t>
      </w:r>
      <w:r w:rsidR="002F61AC" w:rsidRPr="00EA4353">
        <w:rPr>
          <w:rFonts w:ascii="Times New Roman" w:hAnsi="Times New Roman"/>
          <w:i/>
          <w:sz w:val="24"/>
          <w:szCs w:val="24"/>
        </w:rPr>
        <w:t>Teens ages 16 to 19 not in school and not high school graduates</w:t>
      </w:r>
    </w:p>
    <w:p w:rsidR="002F61AC" w:rsidRPr="00EA4353" w:rsidRDefault="002F0FAC" w:rsidP="002F61AC">
      <w:pPr>
        <w:rPr>
          <w:highlight w:val="yellow"/>
        </w:rPr>
      </w:pPr>
      <w:hyperlink r:id="rId17" w:anchor="detailed/2/20/false/573,869,36,868,867/any/380,381" w:history="1">
        <w:r w:rsidR="002F61AC" w:rsidRPr="00EA4353">
          <w:rPr>
            <w:rStyle w:val="Hyperlink"/>
          </w:rPr>
          <w:t>http://datacenter.kidscount.org/data/tables/73-teens-ages-16-to-19-not-in-school-and-not-high-school-graduates?loc=20&amp;loct=2#detailed/2/20/false/573,869,36,868,867/any/380,381</w:t>
        </w:r>
      </w:hyperlink>
      <w:r w:rsidR="00B23C53" w:rsidRPr="00EA4353">
        <w:t xml:space="preserve"> Consulted June 13, 2017.</w:t>
      </w:r>
    </w:p>
    <w:p w:rsidR="00267B10" w:rsidRDefault="001E689C" w:rsidP="00041A6A">
      <w:pPr>
        <w:rPr>
          <w:highlight w:val="yellow"/>
        </w:rPr>
      </w:pPr>
      <w:r>
        <w:rPr>
          <w:highlight w:val="yellow"/>
        </w:rPr>
        <w:t xml:space="preserve"> </w:t>
      </w:r>
    </w:p>
    <w:p w:rsidR="001E689C" w:rsidRDefault="001E689C" w:rsidP="00041A6A">
      <w:pPr>
        <w:rPr>
          <w:highlight w:val="yellow"/>
        </w:rPr>
      </w:pPr>
    </w:p>
    <w:p w:rsidR="001E689C" w:rsidRPr="00EA4353" w:rsidRDefault="001E689C" w:rsidP="001E689C">
      <w:r w:rsidRPr="00EA4353">
        <w:t xml:space="preserve">Louisiana Department of Corrections, </w:t>
      </w:r>
      <w:r w:rsidRPr="00EA4353">
        <w:rPr>
          <w:i/>
        </w:rPr>
        <w:t>Briefing Book:</w:t>
      </w:r>
      <w:r w:rsidRPr="00EA4353">
        <w:t xml:space="preserve"> </w:t>
      </w:r>
      <w:hyperlink r:id="rId18" w:history="1">
        <w:r w:rsidRPr="00EA4353">
          <w:rPr>
            <w:rStyle w:val="Hyperlink"/>
          </w:rPr>
          <w:t>http://www.doc.la.gov/media/1/Briefing%20Book/Apr_17/rec.adm.rel.apr.17.pdf</w:t>
        </w:r>
      </w:hyperlink>
    </w:p>
    <w:p w:rsidR="001E689C" w:rsidRPr="00EA4353" w:rsidRDefault="001E689C" w:rsidP="001E689C">
      <w:proofErr w:type="gramStart"/>
      <w:r w:rsidRPr="00EA4353">
        <w:t>Consulted June 13, 2017.</w:t>
      </w:r>
      <w:proofErr w:type="gramEnd"/>
    </w:p>
    <w:p w:rsidR="00B64B65" w:rsidRDefault="00B64B65" w:rsidP="00041A6A">
      <w:pPr>
        <w:rPr>
          <w:highlight w:val="yellow"/>
        </w:rPr>
      </w:pPr>
    </w:p>
    <w:p w:rsidR="00CF5688" w:rsidRDefault="00CF5688" w:rsidP="00041A6A">
      <w:pPr>
        <w:rPr>
          <w:highlight w:val="yellow"/>
        </w:rPr>
      </w:pPr>
    </w:p>
    <w:p w:rsidR="00CF5688" w:rsidRPr="00EA4353" w:rsidRDefault="00CF5688" w:rsidP="00CF5688">
      <w:proofErr w:type="gramStart"/>
      <w:r w:rsidRPr="00EA4353">
        <w:t>Louisiana Performance and Accountability System.</w:t>
      </w:r>
      <w:proofErr w:type="gramEnd"/>
      <w:r w:rsidRPr="00EA4353">
        <w:t xml:space="preserve">  </w:t>
      </w:r>
      <w:hyperlink r:id="rId19" w:history="1">
        <w:r w:rsidRPr="00EA4353">
          <w:rPr>
            <w:rStyle w:val="Hyperlink"/>
          </w:rPr>
          <w:t>http://www.doa.la.gov/Pages/opb/lapas/login.aspx</w:t>
        </w:r>
      </w:hyperlink>
    </w:p>
    <w:p w:rsidR="00B64B65" w:rsidRDefault="00B64B65" w:rsidP="00041A6A">
      <w:pPr>
        <w:rPr>
          <w:highlight w:val="yellow"/>
        </w:rPr>
      </w:pPr>
    </w:p>
    <w:p w:rsidR="00CF5688" w:rsidRDefault="00CF5688" w:rsidP="00041A6A">
      <w:pPr>
        <w:rPr>
          <w:highlight w:val="yellow"/>
        </w:rPr>
      </w:pPr>
    </w:p>
    <w:p w:rsidR="00267B10" w:rsidRPr="00EA4353" w:rsidRDefault="00267B10" w:rsidP="00267B10">
      <w:pPr>
        <w:pStyle w:val="NoSpacing"/>
        <w:rPr>
          <w:rFonts w:ascii="Times New Roman" w:hAnsi="Times New Roman"/>
          <w:sz w:val="24"/>
          <w:szCs w:val="24"/>
        </w:rPr>
      </w:pPr>
      <w:proofErr w:type="gramStart"/>
      <w:r w:rsidRPr="00EA4353">
        <w:rPr>
          <w:rFonts w:ascii="Times New Roman" w:hAnsi="Times New Roman"/>
          <w:sz w:val="24"/>
          <w:szCs w:val="24"/>
        </w:rPr>
        <w:t>Louisiana Workforce Information Review 2016, Statewide Report.</w:t>
      </w:r>
      <w:proofErr w:type="gramEnd"/>
      <w:r w:rsidRPr="00EA4353">
        <w:rPr>
          <w:rFonts w:ascii="Times New Roman" w:hAnsi="Times New Roman"/>
          <w:sz w:val="24"/>
          <w:szCs w:val="24"/>
        </w:rPr>
        <w:t xml:space="preserve"> </w:t>
      </w:r>
      <w:r w:rsidRPr="00EA4353">
        <w:rPr>
          <w:rFonts w:ascii="Times New Roman" w:hAnsi="Times New Roman"/>
          <w:i/>
          <w:sz w:val="24"/>
          <w:szCs w:val="24"/>
        </w:rPr>
        <w:t>Labor Force Participation Rate</w:t>
      </w:r>
      <w:r w:rsidRPr="00EA4353">
        <w:rPr>
          <w:rFonts w:ascii="Times New Roman" w:hAnsi="Times New Roman"/>
          <w:sz w:val="24"/>
          <w:szCs w:val="24"/>
        </w:rPr>
        <w:t xml:space="preserve"> </w:t>
      </w:r>
    </w:p>
    <w:p w:rsidR="00267B10" w:rsidRPr="00EA4353" w:rsidRDefault="002F0FAC" w:rsidP="00267B10">
      <w:pPr>
        <w:pStyle w:val="NoSpacing"/>
        <w:rPr>
          <w:rFonts w:ascii="Times New Roman" w:hAnsi="Times New Roman"/>
          <w:sz w:val="24"/>
          <w:szCs w:val="24"/>
        </w:rPr>
      </w:pPr>
      <w:hyperlink r:id="rId20" w:history="1">
        <w:r w:rsidR="00267B10" w:rsidRPr="00EA4353">
          <w:rPr>
            <w:rStyle w:val="Hyperlink"/>
            <w:rFonts w:ascii="Times New Roman" w:hAnsi="Times New Roman"/>
            <w:sz w:val="24"/>
            <w:szCs w:val="24"/>
          </w:rPr>
          <w:t>http://www.laworks.net/Downloads/LMI/WorkforceInfoReview_2016.pdf</w:t>
        </w:r>
      </w:hyperlink>
      <w:r w:rsidR="00267B10" w:rsidRPr="00EA4353">
        <w:rPr>
          <w:rFonts w:ascii="Times New Roman" w:hAnsi="Times New Roman"/>
          <w:sz w:val="24"/>
          <w:szCs w:val="24"/>
        </w:rPr>
        <w:t xml:space="preserve"> Consulted February 27, 2017</w:t>
      </w:r>
    </w:p>
    <w:p w:rsidR="00267B10" w:rsidRDefault="00267B10" w:rsidP="00041A6A">
      <w:pPr>
        <w:rPr>
          <w:highlight w:val="yellow"/>
        </w:rPr>
      </w:pPr>
    </w:p>
    <w:p w:rsidR="00B64B65" w:rsidRPr="00EA4353" w:rsidRDefault="00B64B65" w:rsidP="00B64B65">
      <w:pPr>
        <w:pStyle w:val="NormalWeb"/>
        <w:rPr>
          <w:color w:val="000000"/>
        </w:rPr>
      </w:pPr>
      <w:r w:rsidRPr="00EA4353">
        <w:rPr>
          <w:color w:val="000000"/>
        </w:rPr>
        <w:t>PEW Research Center</w:t>
      </w:r>
      <w:proofErr w:type="gramStart"/>
      <w:r w:rsidRPr="00EA4353">
        <w:rPr>
          <w:color w:val="000000"/>
        </w:rPr>
        <w:t xml:space="preserve">, </w:t>
      </w:r>
      <w:r>
        <w:rPr>
          <w:color w:val="000000"/>
        </w:rPr>
        <w:t xml:space="preserve"> </w:t>
      </w:r>
      <w:r w:rsidRPr="00E11D7A">
        <w:rPr>
          <w:i/>
          <w:color w:val="000000"/>
        </w:rPr>
        <w:t>Libraries</w:t>
      </w:r>
      <w:proofErr w:type="gramEnd"/>
      <w:r w:rsidRPr="00E11D7A">
        <w:rPr>
          <w:i/>
          <w:color w:val="000000"/>
        </w:rPr>
        <w:t xml:space="preserve"> at the crossroads</w:t>
      </w:r>
      <w:r>
        <w:rPr>
          <w:color w:val="000000"/>
        </w:rPr>
        <w:t xml:space="preserve">, </w:t>
      </w:r>
      <w:r w:rsidRPr="00EA4353">
        <w:rPr>
          <w:color w:val="000000"/>
        </w:rPr>
        <w:t>2015</w:t>
      </w:r>
      <w:r>
        <w:rPr>
          <w:color w:val="000000"/>
        </w:rPr>
        <w:t xml:space="preserve"> </w:t>
      </w:r>
      <w:hyperlink r:id="rId21" w:history="1">
        <w:r w:rsidRPr="00B81450">
          <w:rPr>
            <w:rStyle w:val="Hyperlink"/>
          </w:rPr>
          <w:t>http://www.pewinternet.org/2015/09/15/libraries-at-the-crossroads/</w:t>
        </w:r>
      </w:hyperlink>
      <w:r>
        <w:rPr>
          <w:color w:val="000000"/>
        </w:rPr>
        <w:t xml:space="preserve">  Consulted March 1, 2017.</w:t>
      </w:r>
    </w:p>
    <w:p w:rsidR="00B64B65" w:rsidRDefault="00B64B65" w:rsidP="00B64B65">
      <w:pPr>
        <w:pStyle w:val="NormalWeb"/>
        <w:spacing w:before="0" w:after="0"/>
        <w:rPr>
          <w:color w:val="000000"/>
        </w:rPr>
      </w:pPr>
      <w:r w:rsidRPr="00EA4353">
        <w:rPr>
          <w:color w:val="000000"/>
        </w:rPr>
        <w:t xml:space="preserve">PEW Research Center, </w:t>
      </w:r>
      <w:r w:rsidRPr="00E11D7A">
        <w:rPr>
          <w:i/>
          <w:color w:val="000000"/>
        </w:rPr>
        <w:t>Record shares of Americans now own smartphones, have home broadband,</w:t>
      </w:r>
      <w:proofErr w:type="gramStart"/>
      <w:r w:rsidRPr="00EA4353">
        <w:rPr>
          <w:color w:val="000000"/>
        </w:rPr>
        <w:t>  2017</w:t>
      </w:r>
      <w:proofErr w:type="gramEnd"/>
      <w:r w:rsidR="00743B64">
        <w:rPr>
          <w:color w:val="000000"/>
        </w:rPr>
        <w:t>.</w:t>
      </w:r>
    </w:p>
    <w:p w:rsidR="00B64B65" w:rsidRPr="00EA4353" w:rsidRDefault="00B64B65" w:rsidP="00B64B65">
      <w:pPr>
        <w:pStyle w:val="NormalWeb"/>
        <w:spacing w:before="0" w:after="0"/>
        <w:rPr>
          <w:color w:val="000000"/>
        </w:rPr>
      </w:pPr>
      <w:r>
        <w:rPr>
          <w:color w:val="000000"/>
        </w:rPr>
        <w:t xml:space="preserve"> </w:t>
      </w:r>
      <w:hyperlink r:id="rId22" w:tgtFrame="_blank" w:history="1">
        <w:r w:rsidRPr="00EA4353">
          <w:rPr>
            <w:rStyle w:val="Hyperlink"/>
          </w:rPr>
          <w:t>http://www.pewresearch.org/fact-tank/2017/01/12/evolution-of-technology/</w:t>
        </w:r>
      </w:hyperlink>
      <w:r>
        <w:rPr>
          <w:color w:val="000000"/>
        </w:rPr>
        <w:t xml:space="preserve"> Consulted March 1, 2017.</w:t>
      </w:r>
    </w:p>
    <w:p w:rsidR="00B64B65" w:rsidRDefault="00B64B65" w:rsidP="00041A6A">
      <w:pPr>
        <w:rPr>
          <w:highlight w:val="yellow"/>
        </w:rPr>
      </w:pPr>
    </w:p>
    <w:p w:rsidR="00743B64" w:rsidRPr="00EA4353" w:rsidRDefault="00743B64" w:rsidP="00743B64">
      <w:proofErr w:type="gramStart"/>
      <w:r>
        <w:t>State Library of Louisiana.</w:t>
      </w:r>
      <w:proofErr w:type="gramEnd"/>
      <w:r>
        <w:t xml:space="preserve">  </w:t>
      </w:r>
      <w:proofErr w:type="gramStart"/>
      <w:r w:rsidRPr="00B86DBA">
        <w:rPr>
          <w:i/>
        </w:rPr>
        <w:t>Annual Public Libraries’ Statistical Reports</w:t>
      </w:r>
      <w:r w:rsidRPr="00EA4353">
        <w:t>.</w:t>
      </w:r>
      <w:proofErr w:type="gramEnd"/>
      <w:r w:rsidRPr="00EA4353">
        <w:t xml:space="preserve"> </w:t>
      </w:r>
      <w:r>
        <w:t xml:space="preserve"> </w:t>
      </w:r>
      <w:hyperlink r:id="rId23" w:history="1">
        <w:r w:rsidRPr="00EA4353">
          <w:rPr>
            <w:rStyle w:val="Hyperlink"/>
          </w:rPr>
          <w:t>http://www.state.lib.la.us/about-the-state-library/publications</w:t>
        </w:r>
      </w:hyperlink>
    </w:p>
    <w:p w:rsidR="00743B64" w:rsidRDefault="00743B64" w:rsidP="00743B64"/>
    <w:p w:rsidR="00743B64" w:rsidRPr="00EA4353" w:rsidRDefault="00743B64" w:rsidP="00743B64"/>
    <w:p w:rsidR="00743B64" w:rsidRPr="00EA4353" w:rsidRDefault="00743B64" w:rsidP="00743B64">
      <w:proofErr w:type="gramStart"/>
      <w:r>
        <w:t>State Library of Louisiana.</w:t>
      </w:r>
      <w:proofErr w:type="gramEnd"/>
      <w:r>
        <w:t xml:space="preserve">  </w:t>
      </w:r>
      <w:proofErr w:type="gramStart"/>
      <w:r w:rsidRPr="00B86DBA">
        <w:rPr>
          <w:i/>
        </w:rPr>
        <w:t>Evaluation Report of 2013-2017 LSTA Plan</w:t>
      </w:r>
      <w:r>
        <w:t>, 2017.</w:t>
      </w:r>
      <w:proofErr w:type="gramEnd"/>
    </w:p>
    <w:p w:rsidR="00743B64" w:rsidRPr="00EA4353" w:rsidRDefault="00743B64" w:rsidP="00743B64">
      <w:pPr>
        <w:rPr>
          <w:highlight w:val="yellow"/>
        </w:rPr>
      </w:pPr>
    </w:p>
    <w:p w:rsidR="00743B64" w:rsidRDefault="00743B64" w:rsidP="00512932"/>
    <w:p w:rsidR="00512932" w:rsidRPr="00EA4353" w:rsidRDefault="00741102" w:rsidP="00512932">
      <w:proofErr w:type="gramStart"/>
      <w:r>
        <w:t>State Library of Louisiana.</w:t>
      </w:r>
      <w:proofErr w:type="gramEnd"/>
      <w:r>
        <w:t xml:space="preserve">  </w:t>
      </w:r>
      <w:proofErr w:type="gramStart"/>
      <w:r w:rsidR="00512932" w:rsidRPr="00EA4353">
        <w:t>Results of annual public library director’s survey</w:t>
      </w:r>
      <w:r w:rsidR="001425CD" w:rsidRPr="00EA4353">
        <w:t>s</w:t>
      </w:r>
      <w:r w:rsidR="00512932" w:rsidRPr="00EA4353">
        <w:t>.</w:t>
      </w:r>
      <w:proofErr w:type="gramEnd"/>
    </w:p>
    <w:p w:rsidR="00743B64" w:rsidRDefault="00743B64" w:rsidP="00512932"/>
    <w:p w:rsidR="00743B64" w:rsidRDefault="00743B64" w:rsidP="00512932"/>
    <w:p w:rsidR="00512932" w:rsidRPr="00EA4353" w:rsidRDefault="00741102" w:rsidP="00512932">
      <w:proofErr w:type="gramStart"/>
      <w:r>
        <w:t>State Library of Louisiana.</w:t>
      </w:r>
      <w:proofErr w:type="gramEnd"/>
      <w:r>
        <w:t xml:space="preserve"> </w:t>
      </w:r>
      <w:r w:rsidR="00512932" w:rsidRPr="00EA4353">
        <w:t>Results of public library focus groups, State Library staff facilitated planning session</w:t>
      </w:r>
      <w:r w:rsidR="00FA3EF5" w:rsidRPr="00EA4353">
        <w:t>,</w:t>
      </w:r>
      <w:r w:rsidR="00512932" w:rsidRPr="00EA4353">
        <w:t xml:space="preserve"> and LSTA Advisory Committee facilitated planning session </w:t>
      </w:r>
      <w:r w:rsidR="00A635B7" w:rsidRPr="00EA4353">
        <w:t xml:space="preserve">held </w:t>
      </w:r>
      <w:proofErr w:type="gramStart"/>
      <w:r w:rsidR="00A635B7" w:rsidRPr="00EA4353">
        <w:t>Spring</w:t>
      </w:r>
      <w:proofErr w:type="gramEnd"/>
      <w:r w:rsidR="00A635B7" w:rsidRPr="00EA4353">
        <w:t xml:space="preserve"> 2017</w:t>
      </w:r>
      <w:r w:rsidR="00512932" w:rsidRPr="00EA4353">
        <w:t>.</w:t>
      </w:r>
    </w:p>
    <w:p w:rsidR="00A635B7" w:rsidRDefault="00A635B7"/>
    <w:p w:rsidR="00743B64" w:rsidRPr="00EA4353" w:rsidRDefault="00743B64"/>
    <w:p w:rsidR="00A635B7" w:rsidRPr="00EA4353" w:rsidRDefault="00741102">
      <w:proofErr w:type="gramStart"/>
      <w:r>
        <w:t>State Library of Louisiana.</w:t>
      </w:r>
      <w:proofErr w:type="gramEnd"/>
      <w:r>
        <w:t xml:space="preserve"> </w:t>
      </w:r>
      <w:proofErr w:type="gramStart"/>
      <w:r w:rsidR="00A635B7" w:rsidRPr="00EA4353">
        <w:t>Workshop evaluations from State Library continuing education events.</w:t>
      </w:r>
      <w:proofErr w:type="gramEnd"/>
    </w:p>
    <w:p w:rsidR="00A635B7" w:rsidRDefault="00A635B7"/>
    <w:p w:rsidR="00743B64" w:rsidRPr="00EA4353" w:rsidRDefault="00743B64"/>
    <w:p w:rsidR="001425CD" w:rsidRPr="00EA4353" w:rsidRDefault="00267B10">
      <w:proofErr w:type="gramStart"/>
      <w:r w:rsidRPr="00267B10">
        <w:t>State Library of Louisiana.</w:t>
      </w:r>
      <w:proofErr w:type="gramEnd"/>
      <w:r>
        <w:rPr>
          <w:i/>
        </w:rPr>
        <w:t xml:space="preserve"> </w:t>
      </w:r>
      <w:r w:rsidR="00A635B7" w:rsidRPr="00EA4353">
        <w:rPr>
          <w:i/>
        </w:rPr>
        <w:t xml:space="preserve">Talking Books and Braille Library </w:t>
      </w:r>
      <w:r w:rsidR="001425CD" w:rsidRPr="00EA4353">
        <w:rPr>
          <w:i/>
        </w:rPr>
        <w:t xml:space="preserve">Strategic Plan, 2018-2022. </w:t>
      </w:r>
      <w:hyperlink r:id="rId24" w:history="1">
        <w:r w:rsidR="001425CD" w:rsidRPr="00EA4353">
          <w:rPr>
            <w:rStyle w:val="Hyperlink"/>
          </w:rPr>
          <w:t>http://www.state.lib.la.us/files/TBBL/TBBL_Strategic_Plan_2018-2022.pdf</w:t>
        </w:r>
      </w:hyperlink>
    </w:p>
    <w:p w:rsidR="009132E7" w:rsidRPr="00EA4353" w:rsidRDefault="001425CD">
      <w:r w:rsidRPr="00EA4353">
        <w:t>Consulted June 1, 2017</w:t>
      </w:r>
    </w:p>
    <w:p w:rsidR="009132E7" w:rsidRPr="00EA4353" w:rsidRDefault="009132E7"/>
    <w:p w:rsidR="006B0B7C" w:rsidRPr="00EA4353" w:rsidRDefault="006B0B7C" w:rsidP="009132E7"/>
    <w:p w:rsidR="009132E7" w:rsidRPr="00EA4353" w:rsidRDefault="009132E7" w:rsidP="009132E7">
      <w:proofErr w:type="gramStart"/>
      <w:r w:rsidRPr="00EA4353">
        <w:t>U</w:t>
      </w:r>
      <w:r w:rsidR="006B0B7C" w:rsidRPr="00EA4353">
        <w:t>.</w:t>
      </w:r>
      <w:r w:rsidRPr="00EA4353">
        <w:t>S</w:t>
      </w:r>
      <w:r w:rsidR="006B0B7C" w:rsidRPr="00EA4353">
        <w:t>. Department of Labor.</w:t>
      </w:r>
      <w:proofErr w:type="gramEnd"/>
      <w:r w:rsidR="006B0B7C" w:rsidRPr="00EA4353">
        <w:t xml:space="preserve">  </w:t>
      </w:r>
      <w:proofErr w:type="gramStart"/>
      <w:r w:rsidR="006B0B7C" w:rsidRPr="00EA4353">
        <w:t>Bureau of Labor Statistics.</w:t>
      </w:r>
      <w:proofErr w:type="gramEnd"/>
      <w:r w:rsidR="006B0B7C" w:rsidRPr="00EA4353">
        <w:t xml:space="preserve"> </w:t>
      </w:r>
      <w:r w:rsidR="00962967" w:rsidRPr="00EA4353">
        <w:rPr>
          <w:i/>
        </w:rPr>
        <w:t xml:space="preserve">Labor Force Statistics from the current population survey.  </w:t>
      </w:r>
      <w:r w:rsidRPr="00EA4353">
        <w:t xml:space="preserve"> </w:t>
      </w:r>
    </w:p>
    <w:p w:rsidR="009132E7" w:rsidRPr="00EA4353" w:rsidRDefault="002F0FAC" w:rsidP="009132E7">
      <w:hyperlink r:id="rId25" w:history="1">
        <w:r w:rsidR="009132E7" w:rsidRPr="00EA4353">
          <w:rPr>
            <w:rStyle w:val="Hyperlink"/>
          </w:rPr>
          <w:t>https://data.bls.gov/timeseries/LNS11300000</w:t>
        </w:r>
      </w:hyperlink>
      <w:r w:rsidR="00962967" w:rsidRPr="00EA4353">
        <w:t xml:space="preserve">  Consulted February 27, 2017</w:t>
      </w:r>
    </w:p>
    <w:p w:rsidR="009132E7" w:rsidRDefault="009132E7" w:rsidP="009132E7"/>
    <w:p w:rsidR="00743B64" w:rsidRPr="00EA4353" w:rsidRDefault="00743B64" w:rsidP="009132E7"/>
    <w:p w:rsidR="009132E7" w:rsidRPr="00EA4353" w:rsidRDefault="0018380B" w:rsidP="009132E7">
      <w:pPr>
        <w:pStyle w:val="NoSpacing"/>
        <w:rPr>
          <w:rStyle w:val="fact"/>
          <w:rFonts w:ascii="Times New Roman" w:hAnsi="Times New Roman"/>
          <w:i/>
          <w:sz w:val="24"/>
          <w:szCs w:val="24"/>
        </w:rPr>
      </w:pPr>
      <w:proofErr w:type="gramStart"/>
      <w:r w:rsidRPr="00EA4353">
        <w:rPr>
          <w:rStyle w:val="fact"/>
          <w:rFonts w:ascii="Times New Roman" w:hAnsi="Times New Roman"/>
          <w:sz w:val="24"/>
          <w:szCs w:val="24"/>
        </w:rPr>
        <w:t>U.S. Census Bureau.</w:t>
      </w:r>
      <w:proofErr w:type="gramEnd"/>
      <w:r w:rsidRPr="00EA4353">
        <w:rPr>
          <w:rStyle w:val="fact"/>
          <w:rFonts w:ascii="Times New Roman" w:hAnsi="Times New Roman"/>
          <w:sz w:val="24"/>
          <w:szCs w:val="24"/>
        </w:rPr>
        <w:t xml:space="preserve">  </w:t>
      </w:r>
      <w:proofErr w:type="gramStart"/>
      <w:r w:rsidRPr="00EA4353">
        <w:rPr>
          <w:rStyle w:val="fact"/>
          <w:rFonts w:ascii="Times New Roman" w:hAnsi="Times New Roman"/>
          <w:sz w:val="24"/>
          <w:szCs w:val="24"/>
        </w:rPr>
        <w:t>Quick Facts.</w:t>
      </w:r>
      <w:proofErr w:type="gramEnd"/>
      <w:r w:rsidRPr="00EA4353">
        <w:rPr>
          <w:rStyle w:val="fact"/>
          <w:rFonts w:ascii="Times New Roman" w:hAnsi="Times New Roman"/>
          <w:sz w:val="24"/>
          <w:szCs w:val="24"/>
        </w:rPr>
        <w:t xml:space="preserve"> </w:t>
      </w:r>
      <w:r w:rsidR="009132E7" w:rsidRPr="00EA4353">
        <w:rPr>
          <w:rStyle w:val="fact"/>
          <w:rFonts w:ascii="Times New Roman" w:hAnsi="Times New Roman"/>
          <w:i/>
          <w:sz w:val="24"/>
          <w:szCs w:val="24"/>
        </w:rPr>
        <w:t>Bachelor's degree or higher, percent of persons age 25 years+, 2011-2015</w:t>
      </w:r>
    </w:p>
    <w:p w:rsidR="009132E7" w:rsidRPr="00EA4353" w:rsidRDefault="002F0FAC" w:rsidP="009132E7">
      <w:pPr>
        <w:pStyle w:val="NoSpacing"/>
        <w:rPr>
          <w:rStyle w:val="fact"/>
          <w:rFonts w:ascii="Times New Roman" w:hAnsi="Times New Roman"/>
          <w:sz w:val="24"/>
          <w:szCs w:val="24"/>
        </w:rPr>
      </w:pPr>
      <w:hyperlink r:id="rId26" w:history="1">
        <w:r w:rsidR="009132E7" w:rsidRPr="00EA4353">
          <w:rPr>
            <w:rStyle w:val="Hyperlink"/>
            <w:rFonts w:ascii="Times New Roman" w:hAnsi="Times New Roman"/>
            <w:sz w:val="24"/>
            <w:szCs w:val="24"/>
          </w:rPr>
          <w:t>https://www.census.gov/quickfacts/table/PST045216/22,00</w:t>
        </w:r>
      </w:hyperlink>
      <w:r w:rsidR="00267B10">
        <w:rPr>
          <w:rStyle w:val="fact"/>
          <w:rFonts w:ascii="Times New Roman" w:hAnsi="Times New Roman"/>
          <w:sz w:val="24"/>
          <w:szCs w:val="24"/>
        </w:rPr>
        <w:t xml:space="preserve">  Consulted February 27, 2017.</w:t>
      </w:r>
    </w:p>
    <w:p w:rsidR="009132E7" w:rsidRPr="00EA4353" w:rsidRDefault="009132E7" w:rsidP="009132E7">
      <w:pPr>
        <w:pStyle w:val="NoSpacing"/>
        <w:rPr>
          <w:rFonts w:ascii="Times New Roman" w:hAnsi="Times New Roman"/>
          <w:sz w:val="24"/>
          <w:szCs w:val="24"/>
        </w:rPr>
      </w:pPr>
    </w:p>
    <w:p w:rsidR="009132E7" w:rsidRPr="00EA4353" w:rsidRDefault="004D6CDE" w:rsidP="009132E7">
      <w:pPr>
        <w:pStyle w:val="NoSpacing"/>
        <w:rPr>
          <w:rFonts w:ascii="Times New Roman" w:hAnsi="Times New Roman"/>
          <w:i/>
          <w:sz w:val="24"/>
          <w:szCs w:val="24"/>
        </w:rPr>
      </w:pPr>
      <w:proofErr w:type="gramStart"/>
      <w:r w:rsidRPr="00EA4353">
        <w:rPr>
          <w:rFonts w:ascii="Times New Roman" w:hAnsi="Times New Roman"/>
          <w:sz w:val="24"/>
          <w:szCs w:val="24"/>
        </w:rPr>
        <w:t>Us.</w:t>
      </w:r>
      <w:proofErr w:type="gramEnd"/>
      <w:r w:rsidRPr="00EA4353">
        <w:rPr>
          <w:rFonts w:ascii="Times New Roman" w:hAnsi="Times New Roman"/>
          <w:sz w:val="24"/>
          <w:szCs w:val="24"/>
        </w:rPr>
        <w:t xml:space="preserve"> </w:t>
      </w:r>
      <w:proofErr w:type="gramStart"/>
      <w:r w:rsidRPr="00EA4353">
        <w:rPr>
          <w:rFonts w:ascii="Times New Roman" w:hAnsi="Times New Roman"/>
          <w:sz w:val="24"/>
          <w:szCs w:val="24"/>
        </w:rPr>
        <w:t>Census Bureau.</w:t>
      </w:r>
      <w:proofErr w:type="gramEnd"/>
      <w:r w:rsidRPr="00EA4353">
        <w:rPr>
          <w:rFonts w:ascii="Times New Roman" w:hAnsi="Times New Roman"/>
          <w:sz w:val="24"/>
          <w:szCs w:val="24"/>
        </w:rPr>
        <w:t xml:space="preserve"> </w:t>
      </w:r>
      <w:proofErr w:type="gramStart"/>
      <w:r w:rsidRPr="00EA4353">
        <w:rPr>
          <w:rFonts w:ascii="Times New Roman" w:hAnsi="Times New Roman"/>
          <w:sz w:val="24"/>
          <w:szCs w:val="24"/>
        </w:rPr>
        <w:t>Quick Facts</w:t>
      </w:r>
      <w:r w:rsidR="00FB288D" w:rsidRPr="00EA4353">
        <w:rPr>
          <w:rFonts w:ascii="Times New Roman" w:hAnsi="Times New Roman"/>
          <w:sz w:val="24"/>
          <w:szCs w:val="24"/>
        </w:rPr>
        <w:t>.</w:t>
      </w:r>
      <w:proofErr w:type="gramEnd"/>
      <w:r w:rsidR="00FB288D" w:rsidRPr="00EA4353">
        <w:rPr>
          <w:rFonts w:ascii="Times New Roman" w:hAnsi="Times New Roman"/>
          <w:sz w:val="24"/>
          <w:szCs w:val="24"/>
        </w:rPr>
        <w:t xml:space="preserve">  </w:t>
      </w:r>
      <w:r w:rsidR="009132E7" w:rsidRPr="00EA4353">
        <w:rPr>
          <w:rFonts w:ascii="Times New Roman" w:hAnsi="Times New Roman"/>
          <w:i/>
          <w:sz w:val="24"/>
          <w:szCs w:val="24"/>
        </w:rPr>
        <w:t xml:space="preserve">Median household income (in 2015 dollars), 2011-2015 </w:t>
      </w:r>
    </w:p>
    <w:p w:rsidR="009132E7" w:rsidRPr="00EA4353" w:rsidRDefault="002F0FAC" w:rsidP="009132E7">
      <w:pPr>
        <w:pStyle w:val="NoSpacing"/>
        <w:rPr>
          <w:rFonts w:ascii="Times New Roman" w:hAnsi="Times New Roman"/>
          <w:sz w:val="24"/>
          <w:szCs w:val="24"/>
        </w:rPr>
      </w:pPr>
      <w:hyperlink r:id="rId27" w:history="1">
        <w:r w:rsidR="009132E7" w:rsidRPr="00EA4353">
          <w:rPr>
            <w:rStyle w:val="Hyperlink"/>
            <w:rFonts w:ascii="Times New Roman" w:hAnsi="Times New Roman"/>
            <w:sz w:val="24"/>
            <w:szCs w:val="24"/>
          </w:rPr>
          <w:t>https://www.census.gov/quickfacts/table/PST045216/22,00</w:t>
        </w:r>
      </w:hyperlink>
      <w:r w:rsidR="00FB288D" w:rsidRPr="00EA4353">
        <w:rPr>
          <w:rFonts w:ascii="Times New Roman" w:hAnsi="Times New Roman"/>
          <w:sz w:val="24"/>
          <w:szCs w:val="24"/>
        </w:rPr>
        <w:t xml:space="preserve">  Consulted February 27, 2017</w:t>
      </w:r>
    </w:p>
    <w:p w:rsidR="009132E7" w:rsidRDefault="009132E7" w:rsidP="009132E7">
      <w:pPr>
        <w:pStyle w:val="NoSpacing"/>
        <w:rPr>
          <w:rFonts w:ascii="Times New Roman" w:hAnsi="Times New Roman"/>
          <w:sz w:val="24"/>
          <w:szCs w:val="24"/>
        </w:rPr>
      </w:pPr>
    </w:p>
    <w:p w:rsidR="00267B10" w:rsidRPr="00EA4353" w:rsidRDefault="00267B10" w:rsidP="009132E7">
      <w:pPr>
        <w:pStyle w:val="NoSpacing"/>
        <w:rPr>
          <w:rFonts w:ascii="Times New Roman" w:hAnsi="Times New Roman"/>
          <w:sz w:val="24"/>
          <w:szCs w:val="24"/>
        </w:rPr>
      </w:pPr>
    </w:p>
    <w:p w:rsidR="00A227BC" w:rsidRPr="00EA4353" w:rsidRDefault="00A227BC">
      <w:r w:rsidRPr="00EA4353">
        <w:br w:type="page"/>
      </w:r>
    </w:p>
    <w:p w:rsidR="00A227BC" w:rsidRPr="00EA4353" w:rsidRDefault="00A227BC" w:rsidP="00A227BC">
      <w:pPr>
        <w:rPr>
          <w:b/>
        </w:rPr>
      </w:pPr>
    </w:p>
    <w:p w:rsidR="00A227BC" w:rsidRDefault="00A227BC" w:rsidP="00A227BC">
      <w:pPr>
        <w:rPr>
          <w:b/>
          <w:sz w:val="28"/>
          <w:szCs w:val="28"/>
        </w:rPr>
      </w:pPr>
    </w:p>
    <w:p w:rsidR="00A227BC" w:rsidRDefault="00A227BC" w:rsidP="00A227BC">
      <w:pPr>
        <w:rPr>
          <w:b/>
          <w:sz w:val="28"/>
          <w:szCs w:val="28"/>
        </w:rPr>
      </w:pPr>
    </w:p>
    <w:p w:rsidR="00A227BC" w:rsidRDefault="00A227BC" w:rsidP="00A227BC">
      <w:pPr>
        <w:rPr>
          <w:b/>
          <w:sz w:val="28"/>
          <w:szCs w:val="28"/>
        </w:rPr>
      </w:pPr>
    </w:p>
    <w:p w:rsidR="00A227BC" w:rsidRDefault="00A227BC" w:rsidP="00A227BC">
      <w:pPr>
        <w:rPr>
          <w:b/>
          <w:sz w:val="28"/>
          <w:szCs w:val="28"/>
        </w:rPr>
      </w:pPr>
    </w:p>
    <w:p w:rsidR="00A227BC" w:rsidRDefault="00A227BC" w:rsidP="00A227BC">
      <w:pPr>
        <w:rPr>
          <w:b/>
          <w:sz w:val="28"/>
          <w:szCs w:val="28"/>
        </w:rPr>
      </w:pPr>
    </w:p>
    <w:p w:rsidR="00A227BC" w:rsidRDefault="00A227BC" w:rsidP="00A227BC">
      <w:pPr>
        <w:rPr>
          <w:b/>
          <w:sz w:val="28"/>
          <w:szCs w:val="28"/>
        </w:rPr>
      </w:pPr>
    </w:p>
    <w:p w:rsidR="00A227BC" w:rsidRDefault="00A227BC" w:rsidP="00A227BC">
      <w:pPr>
        <w:rPr>
          <w:b/>
          <w:sz w:val="28"/>
          <w:szCs w:val="28"/>
        </w:rPr>
      </w:pPr>
    </w:p>
    <w:p w:rsidR="00A227BC" w:rsidRDefault="00A227BC" w:rsidP="00A227BC">
      <w:pPr>
        <w:rPr>
          <w:b/>
          <w:sz w:val="28"/>
          <w:szCs w:val="28"/>
        </w:rPr>
      </w:pPr>
    </w:p>
    <w:p w:rsidR="00D90101" w:rsidRDefault="00D90101" w:rsidP="00A227BC">
      <w:pPr>
        <w:jc w:val="center"/>
        <w:rPr>
          <w:b/>
          <w:sz w:val="44"/>
          <w:szCs w:val="44"/>
        </w:rPr>
      </w:pPr>
    </w:p>
    <w:p w:rsidR="00D90101" w:rsidRDefault="00D90101" w:rsidP="00A227BC">
      <w:pPr>
        <w:jc w:val="center"/>
        <w:rPr>
          <w:b/>
          <w:sz w:val="44"/>
          <w:szCs w:val="44"/>
        </w:rPr>
      </w:pPr>
    </w:p>
    <w:p w:rsidR="00D90101" w:rsidRDefault="00D90101" w:rsidP="00A227BC">
      <w:pPr>
        <w:jc w:val="center"/>
        <w:rPr>
          <w:b/>
          <w:sz w:val="44"/>
          <w:szCs w:val="44"/>
        </w:rPr>
      </w:pPr>
    </w:p>
    <w:p w:rsidR="00D90101" w:rsidRDefault="00D90101" w:rsidP="00A227BC">
      <w:pPr>
        <w:jc w:val="center"/>
        <w:rPr>
          <w:b/>
          <w:sz w:val="44"/>
          <w:szCs w:val="44"/>
        </w:rPr>
      </w:pPr>
    </w:p>
    <w:p w:rsidR="00A227BC" w:rsidRPr="00A227BC" w:rsidRDefault="00A227BC" w:rsidP="00A227BC">
      <w:pPr>
        <w:jc w:val="center"/>
        <w:rPr>
          <w:b/>
          <w:sz w:val="44"/>
          <w:szCs w:val="44"/>
        </w:rPr>
      </w:pPr>
      <w:r w:rsidRPr="00A227BC">
        <w:rPr>
          <w:b/>
          <w:sz w:val="44"/>
          <w:szCs w:val="44"/>
        </w:rPr>
        <w:t>Appendices</w:t>
      </w:r>
    </w:p>
    <w:p w:rsidR="00945B3F" w:rsidRDefault="00945B3F">
      <w:pPr>
        <w:rPr>
          <w:rFonts w:asciiTheme="minorHAnsi" w:hAnsiTheme="minorHAnsi" w:cs="Arial"/>
        </w:rPr>
      </w:pPr>
    </w:p>
    <w:p w:rsidR="00A227BC" w:rsidRDefault="00A227BC">
      <w:pPr>
        <w:rPr>
          <w:rFonts w:asciiTheme="minorHAnsi" w:hAnsiTheme="minorHAnsi" w:cs="Arial"/>
        </w:rPr>
      </w:pPr>
    </w:p>
    <w:p w:rsidR="00A227BC" w:rsidRDefault="00A227BC">
      <w:pPr>
        <w:rPr>
          <w:rFonts w:asciiTheme="minorHAnsi" w:hAnsiTheme="minorHAnsi" w:cs="Arial"/>
        </w:rPr>
      </w:pPr>
    </w:p>
    <w:p w:rsidR="00A227BC" w:rsidRDefault="00A227BC">
      <w:pPr>
        <w:rPr>
          <w:rFonts w:asciiTheme="minorHAnsi" w:hAnsiTheme="minorHAnsi" w:cs="Arial"/>
        </w:rPr>
      </w:pPr>
    </w:p>
    <w:p w:rsidR="00A227BC" w:rsidRDefault="00A227BC">
      <w:pPr>
        <w:rPr>
          <w:rFonts w:asciiTheme="minorHAnsi" w:hAnsiTheme="minorHAnsi" w:cs="Arial"/>
          <w:b/>
          <w:sz w:val="28"/>
          <w:szCs w:val="28"/>
        </w:rPr>
      </w:pPr>
      <w:r>
        <w:rPr>
          <w:rFonts w:asciiTheme="minorHAnsi" w:hAnsiTheme="minorHAnsi" w:cs="Arial"/>
          <w:b/>
          <w:sz w:val="28"/>
          <w:szCs w:val="28"/>
        </w:rPr>
        <w:br w:type="page"/>
      </w:r>
    </w:p>
    <w:p w:rsidR="000A70DA" w:rsidRPr="000A70DA" w:rsidRDefault="000A70DA" w:rsidP="000A70DA">
      <w:pPr>
        <w:jc w:val="center"/>
        <w:rPr>
          <w:rFonts w:asciiTheme="minorHAnsi" w:hAnsiTheme="minorHAnsi"/>
          <w:b/>
          <w:sz w:val="28"/>
          <w:szCs w:val="28"/>
        </w:rPr>
      </w:pPr>
      <w:r w:rsidRPr="000A70DA">
        <w:rPr>
          <w:rFonts w:asciiTheme="minorHAnsi" w:hAnsiTheme="minorHAnsi"/>
          <w:b/>
          <w:sz w:val="28"/>
          <w:szCs w:val="28"/>
        </w:rPr>
        <w:t>LSTA Advisory Committee 2017</w:t>
      </w:r>
    </w:p>
    <w:p w:rsidR="000A70DA" w:rsidRDefault="000A70DA" w:rsidP="000A70DA">
      <w:pPr>
        <w:rPr>
          <w:rFonts w:asciiTheme="minorHAnsi" w:hAnsiTheme="minorHAnsi"/>
        </w:rPr>
      </w:pPr>
    </w:p>
    <w:p w:rsidR="002F0FAC" w:rsidRPr="004E0B02" w:rsidRDefault="002F0FAC" w:rsidP="002F0FAC">
      <w:pPr>
        <w:rPr>
          <w:sz w:val="28"/>
          <w:szCs w:val="28"/>
        </w:rPr>
      </w:pPr>
      <w:r w:rsidRPr="004E0B02">
        <w:rPr>
          <w:sz w:val="28"/>
          <w:szCs w:val="28"/>
        </w:rPr>
        <w:t xml:space="preserve">Ruth Bond </w:t>
      </w:r>
    </w:p>
    <w:p w:rsidR="002F0FAC" w:rsidRPr="004E0B02" w:rsidRDefault="002F0FAC" w:rsidP="002F0FAC">
      <w:pPr>
        <w:rPr>
          <w:sz w:val="28"/>
          <w:szCs w:val="28"/>
        </w:rPr>
      </w:pPr>
      <w:r w:rsidRPr="004E0B02">
        <w:rPr>
          <w:sz w:val="28"/>
          <w:szCs w:val="28"/>
        </w:rPr>
        <w:t xml:space="preserve">Director </w:t>
      </w:r>
    </w:p>
    <w:p w:rsidR="002F0FAC" w:rsidRPr="004E0B02" w:rsidRDefault="002F0FAC" w:rsidP="002F0FAC">
      <w:pPr>
        <w:rPr>
          <w:sz w:val="28"/>
          <w:szCs w:val="28"/>
        </w:rPr>
      </w:pPr>
      <w:r w:rsidRPr="004E0B02">
        <w:rPr>
          <w:sz w:val="28"/>
          <w:szCs w:val="28"/>
        </w:rPr>
        <w:t xml:space="preserve">West Baton Rouge Parish Library </w:t>
      </w:r>
    </w:p>
    <w:p w:rsidR="002F0FAC" w:rsidRPr="004E0B02" w:rsidRDefault="002F0FAC" w:rsidP="002F0FAC">
      <w:pPr>
        <w:rPr>
          <w:sz w:val="28"/>
          <w:szCs w:val="28"/>
        </w:rPr>
      </w:pPr>
      <w:hyperlink r:id="rId28" w:history="1">
        <w:r w:rsidRPr="004E0B02">
          <w:rPr>
            <w:rStyle w:val="Hyperlink"/>
            <w:color w:val="auto"/>
            <w:sz w:val="28"/>
            <w:szCs w:val="28"/>
          </w:rPr>
          <w:t>rbond@wbrplibrary.us</w:t>
        </w:r>
      </w:hyperlink>
      <w:r w:rsidRPr="004E0B02">
        <w:rPr>
          <w:sz w:val="28"/>
          <w:szCs w:val="28"/>
        </w:rPr>
        <w:t xml:space="preserve">   </w:t>
      </w:r>
    </w:p>
    <w:p w:rsidR="002F0FAC" w:rsidRPr="004E0B02" w:rsidRDefault="002F0FAC" w:rsidP="002F0FAC">
      <w:pPr>
        <w:rPr>
          <w:sz w:val="28"/>
          <w:szCs w:val="28"/>
        </w:rPr>
      </w:pPr>
    </w:p>
    <w:p w:rsidR="002F0FAC" w:rsidRDefault="002F0FAC" w:rsidP="002F0FAC">
      <w:pPr>
        <w:rPr>
          <w:sz w:val="28"/>
          <w:szCs w:val="28"/>
        </w:rPr>
      </w:pPr>
      <w:r>
        <w:rPr>
          <w:sz w:val="28"/>
          <w:szCs w:val="28"/>
        </w:rPr>
        <w:t>Rennie Buras</w:t>
      </w:r>
    </w:p>
    <w:p w:rsidR="002F0FAC" w:rsidRDefault="002F0FAC" w:rsidP="002F0FAC">
      <w:pPr>
        <w:rPr>
          <w:sz w:val="28"/>
          <w:szCs w:val="28"/>
        </w:rPr>
      </w:pPr>
      <w:r>
        <w:rPr>
          <w:sz w:val="28"/>
          <w:szCs w:val="28"/>
        </w:rPr>
        <w:t xml:space="preserve">Deputy Secretary </w:t>
      </w:r>
    </w:p>
    <w:p w:rsidR="002F0FAC" w:rsidRDefault="002F0FAC" w:rsidP="002F0FAC">
      <w:pPr>
        <w:rPr>
          <w:sz w:val="28"/>
          <w:szCs w:val="28"/>
        </w:rPr>
      </w:pPr>
      <w:r>
        <w:rPr>
          <w:sz w:val="28"/>
          <w:szCs w:val="28"/>
        </w:rPr>
        <w:t>Department of Culture, Recreation and Tourism</w:t>
      </w:r>
    </w:p>
    <w:p w:rsidR="002F0FAC" w:rsidRPr="00A7500D" w:rsidRDefault="002F0FAC" w:rsidP="002F0FAC">
      <w:pPr>
        <w:rPr>
          <w:sz w:val="28"/>
          <w:szCs w:val="28"/>
        </w:rPr>
      </w:pPr>
      <w:hyperlink r:id="rId29" w:history="1">
        <w:r w:rsidRPr="00A7500D">
          <w:rPr>
            <w:rStyle w:val="Hyperlink"/>
            <w:color w:val="auto"/>
            <w:sz w:val="28"/>
            <w:szCs w:val="28"/>
          </w:rPr>
          <w:t>rburas@crt.la.gov</w:t>
        </w:r>
      </w:hyperlink>
    </w:p>
    <w:p w:rsidR="002F0FAC" w:rsidRDefault="002F0FAC" w:rsidP="002F0FAC">
      <w:pPr>
        <w:rPr>
          <w:sz w:val="28"/>
          <w:szCs w:val="28"/>
        </w:rPr>
      </w:pPr>
    </w:p>
    <w:p w:rsidR="002F0FAC" w:rsidRDefault="002F0FAC" w:rsidP="002F0FAC">
      <w:pPr>
        <w:spacing w:before="120"/>
        <w:rPr>
          <w:sz w:val="28"/>
          <w:szCs w:val="28"/>
        </w:rPr>
      </w:pPr>
      <w:r>
        <w:rPr>
          <w:sz w:val="28"/>
          <w:szCs w:val="28"/>
        </w:rPr>
        <w:t>Barry Bradford</w:t>
      </w:r>
    </w:p>
    <w:p w:rsidR="002F0FAC" w:rsidRDefault="002F0FAC" w:rsidP="002F0FAC">
      <w:pPr>
        <w:rPr>
          <w:sz w:val="28"/>
          <w:szCs w:val="28"/>
        </w:rPr>
      </w:pPr>
      <w:r>
        <w:rPr>
          <w:sz w:val="28"/>
          <w:szCs w:val="28"/>
        </w:rPr>
        <w:t>Director</w:t>
      </w:r>
    </w:p>
    <w:p w:rsidR="002F0FAC" w:rsidRPr="004E0B02" w:rsidRDefault="002F0FAC" w:rsidP="002F0FAC">
      <w:pPr>
        <w:rPr>
          <w:sz w:val="28"/>
          <w:szCs w:val="28"/>
        </w:rPr>
      </w:pPr>
      <w:r w:rsidRPr="004E0B02">
        <w:rPr>
          <w:sz w:val="28"/>
          <w:szCs w:val="28"/>
        </w:rPr>
        <w:t xml:space="preserve">Tangipahoa Parish Library </w:t>
      </w:r>
    </w:p>
    <w:p w:rsidR="002F0FAC" w:rsidRPr="004E0B02" w:rsidRDefault="002F0FAC" w:rsidP="002F0FAC">
      <w:pPr>
        <w:rPr>
          <w:sz w:val="28"/>
          <w:szCs w:val="28"/>
        </w:rPr>
      </w:pPr>
      <w:hyperlink r:id="rId30" w:history="1">
        <w:r w:rsidRPr="004E0B02">
          <w:rPr>
            <w:rStyle w:val="Hyperlink"/>
            <w:color w:val="auto"/>
            <w:sz w:val="28"/>
            <w:szCs w:val="28"/>
          </w:rPr>
          <w:t>bbradford@tangilibrary.com</w:t>
        </w:r>
      </w:hyperlink>
      <w:r w:rsidRPr="004E0B02">
        <w:rPr>
          <w:sz w:val="28"/>
          <w:szCs w:val="28"/>
        </w:rPr>
        <w:t xml:space="preserve"> </w:t>
      </w:r>
    </w:p>
    <w:p w:rsidR="002F0FAC" w:rsidRPr="004E0B02" w:rsidRDefault="002F0FAC" w:rsidP="002F0FAC">
      <w:pPr>
        <w:rPr>
          <w:sz w:val="28"/>
          <w:szCs w:val="28"/>
        </w:rPr>
      </w:pPr>
    </w:p>
    <w:p w:rsidR="002F0FAC" w:rsidRPr="004E0B02" w:rsidRDefault="002F0FAC" w:rsidP="002F0FAC">
      <w:pPr>
        <w:rPr>
          <w:sz w:val="28"/>
          <w:szCs w:val="28"/>
        </w:rPr>
      </w:pPr>
      <w:r w:rsidRPr="004E0B02">
        <w:rPr>
          <w:sz w:val="28"/>
          <w:szCs w:val="28"/>
        </w:rPr>
        <w:t>Georgia Brown</w:t>
      </w:r>
    </w:p>
    <w:p w:rsidR="002F0FAC" w:rsidRPr="004E0B02" w:rsidRDefault="002F0FAC" w:rsidP="002F0FAC">
      <w:pPr>
        <w:rPr>
          <w:sz w:val="28"/>
          <w:szCs w:val="28"/>
        </w:rPr>
      </w:pPr>
      <w:r w:rsidRPr="004E0B02">
        <w:rPr>
          <w:sz w:val="28"/>
          <w:szCs w:val="28"/>
        </w:rPr>
        <w:t xml:space="preserve">Board of Commissioners </w:t>
      </w:r>
    </w:p>
    <w:p w:rsidR="002F0FAC" w:rsidRPr="004E0B02" w:rsidRDefault="002F0FAC" w:rsidP="002F0FAC">
      <w:pPr>
        <w:rPr>
          <w:sz w:val="28"/>
          <w:szCs w:val="28"/>
        </w:rPr>
      </w:pPr>
      <w:r w:rsidRPr="004E0B02">
        <w:rPr>
          <w:sz w:val="28"/>
          <w:szCs w:val="28"/>
        </w:rPr>
        <w:t>State Library of Louisiana</w:t>
      </w:r>
    </w:p>
    <w:p w:rsidR="002F0FAC" w:rsidRDefault="002F0FAC" w:rsidP="002F0FAC">
      <w:pPr>
        <w:rPr>
          <w:sz w:val="28"/>
          <w:szCs w:val="28"/>
        </w:rPr>
      </w:pPr>
      <w:hyperlink r:id="rId31" w:history="1">
        <w:r w:rsidRPr="004E0B02">
          <w:rPr>
            <w:rStyle w:val="Hyperlink"/>
            <w:color w:val="auto"/>
            <w:sz w:val="28"/>
            <w:szCs w:val="28"/>
          </w:rPr>
          <w:t>gmwattsbrown@cox.net</w:t>
        </w:r>
      </w:hyperlink>
      <w:r w:rsidRPr="004E0B02">
        <w:rPr>
          <w:sz w:val="28"/>
          <w:szCs w:val="28"/>
        </w:rPr>
        <w:t xml:space="preserve">  </w:t>
      </w:r>
    </w:p>
    <w:p w:rsidR="002F0FAC" w:rsidRPr="00100EFC" w:rsidRDefault="002F0FAC" w:rsidP="002F0FAC">
      <w:pPr>
        <w:rPr>
          <w:sz w:val="28"/>
          <w:szCs w:val="28"/>
        </w:rPr>
      </w:pPr>
    </w:p>
    <w:p w:rsidR="002F0FAC" w:rsidRPr="00100EFC" w:rsidRDefault="002F0FAC" w:rsidP="002F0FAC">
      <w:pPr>
        <w:rPr>
          <w:sz w:val="28"/>
          <w:szCs w:val="28"/>
        </w:rPr>
      </w:pPr>
      <w:r w:rsidRPr="00100EFC">
        <w:rPr>
          <w:sz w:val="28"/>
          <w:szCs w:val="28"/>
        </w:rPr>
        <w:t>Bill Cody</w:t>
      </w:r>
    </w:p>
    <w:p w:rsidR="002F0FAC" w:rsidRPr="00100EFC" w:rsidRDefault="002F0FAC" w:rsidP="002F0FAC">
      <w:pPr>
        <w:rPr>
          <w:sz w:val="28"/>
          <w:szCs w:val="28"/>
        </w:rPr>
      </w:pPr>
      <w:r>
        <w:rPr>
          <w:sz w:val="28"/>
          <w:szCs w:val="28"/>
        </w:rPr>
        <w:t xml:space="preserve">Acting </w:t>
      </w:r>
      <w:r w:rsidRPr="00100EFC">
        <w:rPr>
          <w:sz w:val="28"/>
          <w:szCs w:val="28"/>
        </w:rPr>
        <w:t>Undersecretary</w:t>
      </w:r>
    </w:p>
    <w:p w:rsidR="002F0FAC" w:rsidRPr="00100EFC" w:rsidRDefault="002F0FAC" w:rsidP="002F0FAC">
      <w:pPr>
        <w:rPr>
          <w:sz w:val="28"/>
          <w:szCs w:val="28"/>
        </w:rPr>
      </w:pPr>
      <w:r w:rsidRPr="00100EFC">
        <w:rPr>
          <w:sz w:val="28"/>
          <w:szCs w:val="28"/>
        </w:rPr>
        <w:t>Department of Culture, Recreation and Tourism</w:t>
      </w:r>
    </w:p>
    <w:p w:rsidR="002F0FAC" w:rsidRPr="00100EFC" w:rsidRDefault="002F0FAC" w:rsidP="002F0FAC">
      <w:pPr>
        <w:rPr>
          <w:sz w:val="28"/>
          <w:szCs w:val="28"/>
        </w:rPr>
      </w:pPr>
      <w:hyperlink r:id="rId32" w:history="1">
        <w:r w:rsidRPr="00100EFC">
          <w:rPr>
            <w:rStyle w:val="Hyperlink"/>
            <w:color w:val="auto"/>
            <w:sz w:val="28"/>
            <w:szCs w:val="28"/>
          </w:rPr>
          <w:t>bcody@crt.la.gov</w:t>
        </w:r>
      </w:hyperlink>
    </w:p>
    <w:p w:rsidR="002F0FAC" w:rsidRDefault="002F0FAC" w:rsidP="002F0FAC">
      <w:pPr>
        <w:rPr>
          <w:sz w:val="28"/>
          <w:szCs w:val="28"/>
        </w:rPr>
      </w:pPr>
      <w:r w:rsidRPr="00100EFC">
        <w:rPr>
          <w:sz w:val="28"/>
          <w:szCs w:val="28"/>
        </w:rPr>
        <w:t xml:space="preserve"> </w:t>
      </w:r>
      <w:r w:rsidRPr="00100EFC">
        <w:rPr>
          <w:sz w:val="28"/>
          <w:szCs w:val="28"/>
        </w:rPr>
        <w:cr/>
      </w:r>
      <w:r>
        <w:rPr>
          <w:sz w:val="28"/>
          <w:szCs w:val="28"/>
        </w:rPr>
        <w:t xml:space="preserve">Teresa </w:t>
      </w:r>
      <w:proofErr w:type="spellStart"/>
      <w:r>
        <w:rPr>
          <w:sz w:val="28"/>
          <w:szCs w:val="28"/>
        </w:rPr>
        <w:t>Elberson</w:t>
      </w:r>
      <w:proofErr w:type="spellEnd"/>
    </w:p>
    <w:p w:rsidR="002F0FAC" w:rsidRDefault="002F0FAC" w:rsidP="002F0FAC">
      <w:pPr>
        <w:rPr>
          <w:sz w:val="28"/>
          <w:szCs w:val="28"/>
        </w:rPr>
      </w:pPr>
      <w:r>
        <w:rPr>
          <w:sz w:val="28"/>
          <w:szCs w:val="28"/>
        </w:rPr>
        <w:t>Director</w:t>
      </w:r>
    </w:p>
    <w:p w:rsidR="002F0FAC" w:rsidRDefault="002F0FAC" w:rsidP="002F0FAC">
      <w:pPr>
        <w:rPr>
          <w:sz w:val="28"/>
          <w:szCs w:val="28"/>
        </w:rPr>
      </w:pPr>
      <w:r>
        <w:rPr>
          <w:sz w:val="28"/>
          <w:szCs w:val="28"/>
        </w:rPr>
        <w:t xml:space="preserve">Lafayette Parish Library </w:t>
      </w:r>
    </w:p>
    <w:p w:rsidR="002F0FAC" w:rsidRDefault="002F0FAC" w:rsidP="002F0FAC">
      <w:pPr>
        <w:rPr>
          <w:sz w:val="28"/>
          <w:szCs w:val="28"/>
        </w:rPr>
      </w:pPr>
      <w:hyperlink r:id="rId33" w:history="1">
        <w:r w:rsidRPr="00270E2E">
          <w:rPr>
            <w:rStyle w:val="Hyperlink"/>
            <w:sz w:val="28"/>
            <w:szCs w:val="28"/>
          </w:rPr>
          <w:t>Teresa.elberson@lafayettepubliclibrary.org</w:t>
        </w:r>
      </w:hyperlink>
    </w:p>
    <w:p w:rsidR="002F0FAC" w:rsidRDefault="002F0FAC" w:rsidP="002F0FAC">
      <w:pPr>
        <w:rPr>
          <w:sz w:val="28"/>
          <w:szCs w:val="28"/>
        </w:rPr>
      </w:pPr>
    </w:p>
    <w:p w:rsidR="002F0FAC" w:rsidRPr="00100EFC" w:rsidRDefault="002F0FAC" w:rsidP="002F0FAC">
      <w:pPr>
        <w:rPr>
          <w:sz w:val="28"/>
          <w:szCs w:val="28"/>
        </w:rPr>
      </w:pPr>
      <w:r w:rsidRPr="00100EFC">
        <w:rPr>
          <w:sz w:val="28"/>
          <w:szCs w:val="28"/>
        </w:rPr>
        <w:t xml:space="preserve">Teri Galloway </w:t>
      </w:r>
    </w:p>
    <w:p w:rsidR="002F0FAC" w:rsidRPr="004E0B02" w:rsidRDefault="002F0FAC" w:rsidP="002F0FAC">
      <w:pPr>
        <w:rPr>
          <w:sz w:val="28"/>
          <w:szCs w:val="28"/>
        </w:rPr>
      </w:pPr>
      <w:r w:rsidRPr="004E0B02">
        <w:rPr>
          <w:sz w:val="28"/>
          <w:szCs w:val="28"/>
        </w:rPr>
        <w:t>Director of LOUIS</w:t>
      </w:r>
    </w:p>
    <w:p w:rsidR="002F0FAC" w:rsidRPr="004E0B02" w:rsidRDefault="002F0FAC" w:rsidP="002F0FAC">
      <w:pPr>
        <w:rPr>
          <w:sz w:val="28"/>
          <w:szCs w:val="28"/>
        </w:rPr>
      </w:pPr>
      <w:r w:rsidRPr="004E0B02">
        <w:rPr>
          <w:sz w:val="28"/>
          <w:szCs w:val="28"/>
        </w:rPr>
        <w:t xml:space="preserve">LOUIS </w:t>
      </w:r>
    </w:p>
    <w:p w:rsidR="002F0FAC" w:rsidRPr="004E0B02" w:rsidRDefault="002F0FAC" w:rsidP="002F0FAC">
      <w:pPr>
        <w:rPr>
          <w:sz w:val="28"/>
          <w:szCs w:val="28"/>
        </w:rPr>
      </w:pPr>
      <w:hyperlink r:id="rId34" w:history="1">
        <w:r w:rsidRPr="004E0B02">
          <w:rPr>
            <w:rStyle w:val="Hyperlink"/>
            <w:color w:val="auto"/>
            <w:sz w:val="28"/>
            <w:szCs w:val="28"/>
          </w:rPr>
          <w:t>terig@lsu.edu</w:t>
        </w:r>
      </w:hyperlink>
      <w:r w:rsidRPr="004E0B02">
        <w:rPr>
          <w:sz w:val="28"/>
          <w:szCs w:val="28"/>
        </w:rPr>
        <w:t xml:space="preserve"> </w:t>
      </w:r>
    </w:p>
    <w:p w:rsidR="002F0FAC" w:rsidRDefault="002F0FAC" w:rsidP="002F0FAC">
      <w:pPr>
        <w:rPr>
          <w:sz w:val="28"/>
          <w:szCs w:val="28"/>
        </w:rPr>
      </w:pPr>
      <w:r w:rsidRPr="004E0B02">
        <w:rPr>
          <w:sz w:val="28"/>
          <w:szCs w:val="28"/>
        </w:rPr>
        <w:t xml:space="preserve"> </w:t>
      </w:r>
    </w:p>
    <w:p w:rsidR="002F0FAC" w:rsidRDefault="002F0FAC" w:rsidP="002F0FAC">
      <w:pPr>
        <w:rPr>
          <w:sz w:val="28"/>
          <w:szCs w:val="28"/>
        </w:rPr>
      </w:pPr>
    </w:p>
    <w:p w:rsidR="002F0FAC" w:rsidRPr="004E0B02" w:rsidRDefault="002F0FAC" w:rsidP="002F0FAC">
      <w:pPr>
        <w:rPr>
          <w:sz w:val="28"/>
          <w:szCs w:val="28"/>
        </w:rPr>
      </w:pPr>
      <w:r w:rsidRPr="004E0B02">
        <w:rPr>
          <w:sz w:val="28"/>
          <w:szCs w:val="28"/>
        </w:rPr>
        <w:t>Susan Gauthier</w:t>
      </w:r>
    </w:p>
    <w:p w:rsidR="002F0FAC" w:rsidRPr="004E0B02" w:rsidRDefault="002F0FAC" w:rsidP="002F0FAC">
      <w:pPr>
        <w:rPr>
          <w:sz w:val="28"/>
          <w:szCs w:val="28"/>
        </w:rPr>
      </w:pPr>
      <w:r w:rsidRPr="004E0B02">
        <w:rPr>
          <w:sz w:val="28"/>
          <w:szCs w:val="28"/>
        </w:rPr>
        <w:t xml:space="preserve">Director of Library Service </w:t>
      </w:r>
    </w:p>
    <w:p w:rsidR="002F0FAC" w:rsidRPr="004E0B02" w:rsidRDefault="002F0FAC" w:rsidP="002F0FAC">
      <w:pPr>
        <w:rPr>
          <w:sz w:val="28"/>
          <w:szCs w:val="28"/>
        </w:rPr>
      </w:pPr>
      <w:r w:rsidRPr="004E0B02">
        <w:rPr>
          <w:sz w:val="28"/>
          <w:szCs w:val="28"/>
        </w:rPr>
        <w:t>East Baton Rouge Public School System</w:t>
      </w:r>
    </w:p>
    <w:p w:rsidR="002F0FAC" w:rsidRPr="004E0B02" w:rsidRDefault="002F0FAC" w:rsidP="002F0FAC">
      <w:pPr>
        <w:rPr>
          <w:sz w:val="28"/>
          <w:szCs w:val="28"/>
        </w:rPr>
      </w:pPr>
      <w:hyperlink r:id="rId35" w:history="1">
        <w:r w:rsidRPr="004E0B02">
          <w:rPr>
            <w:rStyle w:val="Hyperlink"/>
            <w:color w:val="auto"/>
            <w:sz w:val="28"/>
            <w:szCs w:val="28"/>
          </w:rPr>
          <w:t>SGauthier1@ebrschools.org</w:t>
        </w:r>
      </w:hyperlink>
      <w:r w:rsidRPr="004E0B02">
        <w:rPr>
          <w:sz w:val="28"/>
          <w:szCs w:val="28"/>
        </w:rPr>
        <w:t xml:space="preserve"> </w:t>
      </w:r>
    </w:p>
    <w:p w:rsidR="002F0FAC" w:rsidRPr="004E0B02" w:rsidRDefault="002F0FAC" w:rsidP="002F0FAC">
      <w:pPr>
        <w:rPr>
          <w:sz w:val="28"/>
          <w:szCs w:val="28"/>
        </w:rPr>
      </w:pPr>
    </w:p>
    <w:p w:rsidR="002F0FAC" w:rsidRPr="004E0B02" w:rsidRDefault="002F0FAC" w:rsidP="002F0FAC">
      <w:pPr>
        <w:rPr>
          <w:sz w:val="28"/>
          <w:szCs w:val="28"/>
        </w:rPr>
      </w:pPr>
      <w:r w:rsidRPr="004E0B02">
        <w:rPr>
          <w:sz w:val="28"/>
          <w:szCs w:val="28"/>
        </w:rPr>
        <w:t xml:space="preserve">Marylyn Haddican </w:t>
      </w:r>
    </w:p>
    <w:p w:rsidR="002F0FAC" w:rsidRPr="004E0B02" w:rsidRDefault="002F0FAC" w:rsidP="002F0FAC">
      <w:pPr>
        <w:rPr>
          <w:sz w:val="28"/>
          <w:szCs w:val="28"/>
        </w:rPr>
      </w:pPr>
      <w:r w:rsidRPr="004E0B02">
        <w:rPr>
          <w:sz w:val="28"/>
          <w:szCs w:val="28"/>
        </w:rPr>
        <w:t xml:space="preserve">Director </w:t>
      </w:r>
    </w:p>
    <w:p w:rsidR="002F0FAC" w:rsidRPr="004E0B02" w:rsidRDefault="002F0FAC" w:rsidP="002F0FAC">
      <w:pPr>
        <w:rPr>
          <w:sz w:val="28"/>
          <w:szCs w:val="28"/>
        </w:rPr>
      </w:pPr>
      <w:r w:rsidRPr="004E0B02">
        <w:rPr>
          <w:sz w:val="28"/>
          <w:szCs w:val="28"/>
        </w:rPr>
        <w:t>Jefferson Parish Library</w:t>
      </w:r>
    </w:p>
    <w:p w:rsidR="002F0FAC" w:rsidRPr="004E0B02" w:rsidRDefault="002F0FAC" w:rsidP="002F0FAC">
      <w:pPr>
        <w:rPr>
          <w:sz w:val="28"/>
          <w:szCs w:val="28"/>
        </w:rPr>
      </w:pPr>
      <w:hyperlink r:id="rId36" w:history="1">
        <w:r w:rsidRPr="004E0B02">
          <w:rPr>
            <w:rStyle w:val="Hyperlink"/>
            <w:color w:val="auto"/>
            <w:sz w:val="28"/>
            <w:szCs w:val="28"/>
          </w:rPr>
          <w:t>mhaddican@jefferson.lib.la.us</w:t>
        </w:r>
      </w:hyperlink>
      <w:r w:rsidRPr="004E0B02">
        <w:rPr>
          <w:sz w:val="28"/>
          <w:szCs w:val="28"/>
        </w:rPr>
        <w:t xml:space="preserve"> </w:t>
      </w:r>
    </w:p>
    <w:p w:rsidR="002F0FAC" w:rsidRPr="004E0B02" w:rsidRDefault="002F0FAC" w:rsidP="002F0FAC">
      <w:pPr>
        <w:rPr>
          <w:sz w:val="28"/>
          <w:szCs w:val="28"/>
        </w:rPr>
      </w:pPr>
      <w:r w:rsidRPr="004E0B02">
        <w:rPr>
          <w:sz w:val="28"/>
          <w:szCs w:val="28"/>
        </w:rPr>
        <w:tab/>
      </w:r>
      <w:r w:rsidRPr="004E0B02">
        <w:rPr>
          <w:sz w:val="28"/>
          <w:szCs w:val="28"/>
        </w:rPr>
        <w:tab/>
      </w:r>
    </w:p>
    <w:p w:rsidR="002F0FAC" w:rsidRPr="004E0B02" w:rsidRDefault="002F0FAC" w:rsidP="002F0FAC">
      <w:pPr>
        <w:rPr>
          <w:sz w:val="28"/>
          <w:szCs w:val="28"/>
        </w:rPr>
      </w:pPr>
      <w:r w:rsidRPr="004E0B02">
        <w:rPr>
          <w:sz w:val="28"/>
          <w:szCs w:val="28"/>
        </w:rPr>
        <w:t xml:space="preserve">Florence </w:t>
      </w:r>
      <w:proofErr w:type="spellStart"/>
      <w:r w:rsidRPr="004E0B02">
        <w:rPr>
          <w:sz w:val="28"/>
          <w:szCs w:val="28"/>
        </w:rPr>
        <w:t>Jumonville</w:t>
      </w:r>
      <w:proofErr w:type="spellEnd"/>
    </w:p>
    <w:p w:rsidR="002F0FAC" w:rsidRPr="004E0B02" w:rsidRDefault="002F0FAC" w:rsidP="002F0FAC">
      <w:pPr>
        <w:rPr>
          <w:sz w:val="28"/>
          <w:szCs w:val="28"/>
        </w:rPr>
      </w:pPr>
      <w:r w:rsidRPr="004E0B02">
        <w:rPr>
          <w:sz w:val="28"/>
          <w:szCs w:val="28"/>
        </w:rPr>
        <w:t xml:space="preserve">Librarian and Professor Emerita, Earl K. Long Library </w:t>
      </w:r>
    </w:p>
    <w:p w:rsidR="002F0FAC" w:rsidRPr="004E0B02" w:rsidRDefault="002F0FAC" w:rsidP="002F0FAC">
      <w:pPr>
        <w:rPr>
          <w:sz w:val="28"/>
          <w:szCs w:val="28"/>
        </w:rPr>
      </w:pPr>
      <w:r w:rsidRPr="004E0B02">
        <w:rPr>
          <w:sz w:val="28"/>
          <w:szCs w:val="28"/>
        </w:rPr>
        <w:t xml:space="preserve">University of New Orleans </w:t>
      </w:r>
    </w:p>
    <w:p w:rsidR="002F0FAC" w:rsidRPr="004E0B02" w:rsidRDefault="002F0FAC" w:rsidP="002F0FAC">
      <w:pPr>
        <w:rPr>
          <w:sz w:val="28"/>
          <w:szCs w:val="28"/>
        </w:rPr>
      </w:pPr>
      <w:hyperlink r:id="rId37" w:history="1">
        <w:r w:rsidRPr="004E0B02">
          <w:rPr>
            <w:rStyle w:val="Hyperlink"/>
            <w:color w:val="auto"/>
            <w:sz w:val="28"/>
            <w:szCs w:val="28"/>
          </w:rPr>
          <w:t>fjumonvi@uno.edu</w:t>
        </w:r>
      </w:hyperlink>
      <w:r w:rsidRPr="004E0B02">
        <w:rPr>
          <w:sz w:val="28"/>
          <w:szCs w:val="28"/>
        </w:rPr>
        <w:t xml:space="preserve"> </w:t>
      </w:r>
    </w:p>
    <w:p w:rsidR="002F0FAC" w:rsidRPr="004E0B02" w:rsidRDefault="002F0FAC" w:rsidP="002F0FAC">
      <w:pPr>
        <w:rPr>
          <w:sz w:val="28"/>
          <w:szCs w:val="28"/>
        </w:rPr>
      </w:pPr>
      <w:r w:rsidRPr="004E0B02">
        <w:rPr>
          <w:sz w:val="28"/>
          <w:szCs w:val="28"/>
        </w:rPr>
        <w:tab/>
      </w:r>
    </w:p>
    <w:p w:rsidR="002F0FAC" w:rsidRPr="004E0B02" w:rsidRDefault="002F0FAC" w:rsidP="002F0FAC">
      <w:pPr>
        <w:rPr>
          <w:sz w:val="28"/>
          <w:szCs w:val="28"/>
        </w:rPr>
      </w:pPr>
      <w:r w:rsidRPr="004E0B02">
        <w:rPr>
          <w:sz w:val="28"/>
          <w:szCs w:val="28"/>
        </w:rPr>
        <w:t>James Lee</w:t>
      </w:r>
    </w:p>
    <w:p w:rsidR="002F0FAC" w:rsidRPr="004E0B02" w:rsidRDefault="002F0FAC" w:rsidP="002F0FAC">
      <w:pPr>
        <w:rPr>
          <w:sz w:val="28"/>
          <w:szCs w:val="28"/>
        </w:rPr>
      </w:pPr>
      <w:r w:rsidRPr="004E0B02">
        <w:rPr>
          <w:sz w:val="28"/>
          <w:szCs w:val="28"/>
        </w:rPr>
        <w:t>Board of Commissioners</w:t>
      </w:r>
    </w:p>
    <w:p w:rsidR="002F0FAC" w:rsidRPr="004E0B02" w:rsidRDefault="002F0FAC" w:rsidP="002F0FAC">
      <w:pPr>
        <w:rPr>
          <w:sz w:val="28"/>
          <w:szCs w:val="28"/>
        </w:rPr>
      </w:pPr>
      <w:r w:rsidRPr="004E0B02">
        <w:rPr>
          <w:sz w:val="28"/>
          <w:szCs w:val="28"/>
        </w:rPr>
        <w:t xml:space="preserve">State Library of Louisiana </w:t>
      </w:r>
    </w:p>
    <w:p w:rsidR="002F0FAC" w:rsidRPr="004E0B02" w:rsidRDefault="002F0FAC" w:rsidP="002F0FAC">
      <w:pPr>
        <w:rPr>
          <w:sz w:val="28"/>
          <w:szCs w:val="28"/>
        </w:rPr>
      </w:pPr>
      <w:hyperlink r:id="rId38" w:history="1">
        <w:r w:rsidRPr="004E0B02">
          <w:rPr>
            <w:rStyle w:val="Hyperlink"/>
            <w:color w:val="auto"/>
            <w:sz w:val="28"/>
            <w:szCs w:val="28"/>
          </w:rPr>
          <w:t>Jelee501@email.com</w:t>
        </w:r>
      </w:hyperlink>
      <w:r w:rsidRPr="004E0B02">
        <w:rPr>
          <w:sz w:val="28"/>
          <w:szCs w:val="28"/>
        </w:rPr>
        <w:t xml:space="preserve"> </w:t>
      </w:r>
    </w:p>
    <w:p w:rsidR="002F0FAC" w:rsidRPr="004E0B02" w:rsidRDefault="002F0FAC" w:rsidP="002F0FAC">
      <w:pPr>
        <w:rPr>
          <w:sz w:val="28"/>
          <w:szCs w:val="28"/>
        </w:rPr>
      </w:pPr>
      <w:r w:rsidRPr="004E0B02">
        <w:rPr>
          <w:sz w:val="28"/>
          <w:szCs w:val="28"/>
        </w:rPr>
        <w:tab/>
      </w:r>
    </w:p>
    <w:p w:rsidR="002F0FAC" w:rsidRPr="004E0B02" w:rsidRDefault="002F0FAC" w:rsidP="002F0FAC">
      <w:pPr>
        <w:rPr>
          <w:sz w:val="28"/>
          <w:szCs w:val="28"/>
        </w:rPr>
      </w:pPr>
      <w:r w:rsidRPr="004E0B02">
        <w:rPr>
          <w:sz w:val="28"/>
          <w:szCs w:val="28"/>
        </w:rPr>
        <w:t>Emma Bradford Perry</w:t>
      </w:r>
    </w:p>
    <w:p w:rsidR="002F0FAC" w:rsidRPr="004E0B02" w:rsidRDefault="002F0FAC" w:rsidP="002F0FAC">
      <w:pPr>
        <w:rPr>
          <w:sz w:val="28"/>
          <w:szCs w:val="28"/>
        </w:rPr>
      </w:pPr>
      <w:r w:rsidRPr="004E0B02">
        <w:rPr>
          <w:sz w:val="28"/>
          <w:szCs w:val="28"/>
        </w:rPr>
        <w:t>Professor and Dean of Libraries</w:t>
      </w:r>
    </w:p>
    <w:p w:rsidR="002F0FAC" w:rsidRPr="004E0B02" w:rsidRDefault="002F0FAC" w:rsidP="002F0FAC">
      <w:pPr>
        <w:rPr>
          <w:sz w:val="28"/>
          <w:szCs w:val="28"/>
        </w:rPr>
      </w:pPr>
      <w:r w:rsidRPr="004E0B02">
        <w:rPr>
          <w:sz w:val="28"/>
          <w:szCs w:val="28"/>
        </w:rPr>
        <w:t>Southern University</w:t>
      </w:r>
    </w:p>
    <w:p w:rsidR="002F0FAC" w:rsidRPr="004E0B02" w:rsidRDefault="002F0FAC" w:rsidP="002F0FAC">
      <w:pPr>
        <w:rPr>
          <w:sz w:val="28"/>
          <w:szCs w:val="28"/>
        </w:rPr>
      </w:pPr>
      <w:hyperlink r:id="rId39" w:history="1">
        <w:r w:rsidRPr="004E0B02">
          <w:rPr>
            <w:rStyle w:val="Hyperlink"/>
            <w:color w:val="auto"/>
            <w:sz w:val="28"/>
            <w:szCs w:val="28"/>
          </w:rPr>
          <w:t>Emma_perry@subr.edu</w:t>
        </w:r>
      </w:hyperlink>
      <w:r w:rsidRPr="004E0B02">
        <w:rPr>
          <w:sz w:val="28"/>
          <w:szCs w:val="28"/>
        </w:rPr>
        <w:t xml:space="preserve">  </w:t>
      </w:r>
      <w:r w:rsidRPr="004E0B02">
        <w:rPr>
          <w:sz w:val="28"/>
          <w:szCs w:val="28"/>
        </w:rPr>
        <w:cr/>
      </w:r>
    </w:p>
    <w:p w:rsidR="002F0FAC" w:rsidRPr="004E0B02" w:rsidRDefault="002F0FAC" w:rsidP="002F0FAC">
      <w:pPr>
        <w:rPr>
          <w:sz w:val="28"/>
          <w:szCs w:val="28"/>
        </w:rPr>
      </w:pPr>
      <w:r w:rsidRPr="004E0B02">
        <w:rPr>
          <w:sz w:val="28"/>
          <w:szCs w:val="28"/>
        </w:rPr>
        <w:t>Stephen Schmidt</w:t>
      </w:r>
    </w:p>
    <w:p w:rsidR="002F0FAC" w:rsidRPr="004E0B02" w:rsidRDefault="002F0FAC" w:rsidP="002F0FAC">
      <w:pPr>
        <w:rPr>
          <w:sz w:val="28"/>
          <w:szCs w:val="28"/>
        </w:rPr>
      </w:pPr>
      <w:r w:rsidRPr="004E0B02">
        <w:rPr>
          <w:sz w:val="28"/>
          <w:szCs w:val="28"/>
        </w:rPr>
        <w:t>Social Studies Teacher</w:t>
      </w:r>
    </w:p>
    <w:p w:rsidR="002F0FAC" w:rsidRPr="004E0B02" w:rsidRDefault="002F0FAC" w:rsidP="002F0FAC">
      <w:pPr>
        <w:rPr>
          <w:sz w:val="28"/>
          <w:szCs w:val="28"/>
        </w:rPr>
      </w:pPr>
      <w:r w:rsidRPr="004E0B02">
        <w:rPr>
          <w:sz w:val="28"/>
          <w:szCs w:val="28"/>
        </w:rPr>
        <w:t>St. Mary Parish School System</w:t>
      </w:r>
    </w:p>
    <w:p w:rsidR="002F0FAC" w:rsidRPr="004E0B02" w:rsidRDefault="002F0FAC" w:rsidP="002F0FAC">
      <w:pPr>
        <w:rPr>
          <w:sz w:val="28"/>
          <w:szCs w:val="28"/>
        </w:rPr>
      </w:pPr>
      <w:hyperlink r:id="rId40" w:history="1">
        <w:r w:rsidRPr="004E0B02">
          <w:rPr>
            <w:rStyle w:val="Hyperlink"/>
            <w:color w:val="auto"/>
            <w:sz w:val="28"/>
            <w:szCs w:val="28"/>
          </w:rPr>
          <w:t>Smstjo2000@yahoo.com</w:t>
        </w:r>
      </w:hyperlink>
      <w:r w:rsidRPr="004E0B02">
        <w:rPr>
          <w:sz w:val="28"/>
          <w:szCs w:val="28"/>
        </w:rPr>
        <w:t xml:space="preserve">  </w:t>
      </w:r>
    </w:p>
    <w:p w:rsidR="002F0FAC" w:rsidRPr="004E0B02" w:rsidRDefault="002F0FAC" w:rsidP="002F0FAC">
      <w:pPr>
        <w:rPr>
          <w:sz w:val="28"/>
          <w:szCs w:val="28"/>
        </w:rPr>
      </w:pPr>
    </w:p>
    <w:p w:rsidR="002F0FAC" w:rsidRPr="004E0B02" w:rsidRDefault="002F0FAC" w:rsidP="002F0FAC">
      <w:pPr>
        <w:rPr>
          <w:sz w:val="28"/>
          <w:szCs w:val="28"/>
        </w:rPr>
      </w:pPr>
      <w:r w:rsidRPr="004E0B02">
        <w:rPr>
          <w:sz w:val="28"/>
          <w:szCs w:val="28"/>
        </w:rPr>
        <w:t>Stanley Wilder</w:t>
      </w:r>
    </w:p>
    <w:p w:rsidR="002F0FAC" w:rsidRPr="004E0B02" w:rsidRDefault="002F0FAC" w:rsidP="002F0FAC">
      <w:pPr>
        <w:rPr>
          <w:sz w:val="28"/>
          <w:szCs w:val="28"/>
        </w:rPr>
      </w:pPr>
      <w:r w:rsidRPr="004E0B02">
        <w:rPr>
          <w:sz w:val="28"/>
          <w:szCs w:val="28"/>
        </w:rPr>
        <w:t>Dean</w:t>
      </w:r>
    </w:p>
    <w:p w:rsidR="002F0FAC" w:rsidRPr="004E0B02" w:rsidRDefault="002F0FAC" w:rsidP="002F0FAC">
      <w:pPr>
        <w:rPr>
          <w:sz w:val="28"/>
          <w:szCs w:val="28"/>
        </w:rPr>
      </w:pPr>
      <w:r w:rsidRPr="004E0B02">
        <w:rPr>
          <w:sz w:val="28"/>
          <w:szCs w:val="28"/>
        </w:rPr>
        <w:t>LSU Libraries</w:t>
      </w:r>
    </w:p>
    <w:p w:rsidR="002F0FAC" w:rsidRPr="004E0B02" w:rsidRDefault="002F0FAC" w:rsidP="002F0FAC">
      <w:pPr>
        <w:rPr>
          <w:sz w:val="28"/>
          <w:szCs w:val="28"/>
        </w:rPr>
      </w:pPr>
      <w:hyperlink r:id="rId41" w:history="1">
        <w:r w:rsidRPr="004E0B02">
          <w:rPr>
            <w:rStyle w:val="Hyperlink"/>
            <w:color w:val="auto"/>
            <w:sz w:val="28"/>
            <w:szCs w:val="28"/>
          </w:rPr>
          <w:t>Wilder@lsu.edu</w:t>
        </w:r>
      </w:hyperlink>
      <w:r w:rsidRPr="004E0B02">
        <w:rPr>
          <w:sz w:val="28"/>
          <w:szCs w:val="28"/>
        </w:rPr>
        <w:t xml:space="preserve"> </w:t>
      </w:r>
    </w:p>
    <w:p w:rsidR="002F0FAC" w:rsidRPr="004E0B02" w:rsidRDefault="002F0FAC" w:rsidP="002F0FAC">
      <w:pPr>
        <w:rPr>
          <w:sz w:val="28"/>
          <w:szCs w:val="28"/>
        </w:rPr>
      </w:pPr>
      <w:r w:rsidRPr="004E0B02">
        <w:rPr>
          <w:sz w:val="28"/>
          <w:szCs w:val="28"/>
        </w:rPr>
        <w:tab/>
      </w:r>
      <w:r w:rsidRPr="004E0B02">
        <w:rPr>
          <w:sz w:val="28"/>
          <w:szCs w:val="28"/>
        </w:rPr>
        <w:tab/>
      </w:r>
    </w:p>
    <w:p w:rsidR="001F216B" w:rsidRDefault="001F216B" w:rsidP="001F216B">
      <w:pPr>
        <w:rPr>
          <w:sz w:val="28"/>
          <w:szCs w:val="28"/>
        </w:rPr>
      </w:pPr>
    </w:p>
    <w:p w:rsidR="001F216B" w:rsidRDefault="001F216B" w:rsidP="001F216B">
      <w:pPr>
        <w:rPr>
          <w:sz w:val="28"/>
          <w:szCs w:val="28"/>
        </w:rPr>
      </w:pPr>
      <w:r w:rsidRPr="004E0B02">
        <w:rPr>
          <w:sz w:val="28"/>
          <w:szCs w:val="28"/>
        </w:rPr>
        <w:tab/>
      </w:r>
    </w:p>
    <w:p w:rsidR="001F216B" w:rsidRPr="004E0B02" w:rsidRDefault="001F216B" w:rsidP="001F216B">
      <w:pPr>
        <w:rPr>
          <w:sz w:val="28"/>
          <w:szCs w:val="28"/>
        </w:rPr>
      </w:pPr>
    </w:p>
    <w:p w:rsidR="001F216B" w:rsidRPr="004E0B02" w:rsidRDefault="001F216B" w:rsidP="001F216B">
      <w:pPr>
        <w:rPr>
          <w:sz w:val="28"/>
          <w:szCs w:val="28"/>
        </w:rPr>
      </w:pPr>
    </w:p>
    <w:p w:rsidR="000A70DA" w:rsidRPr="000A70DA" w:rsidRDefault="000A70DA" w:rsidP="000A70DA">
      <w:pPr>
        <w:rPr>
          <w:rFonts w:asciiTheme="minorHAnsi" w:hAnsiTheme="minorHAnsi"/>
        </w:rPr>
      </w:pPr>
      <w:r w:rsidRPr="000A70DA">
        <w:rPr>
          <w:rFonts w:asciiTheme="minorHAnsi" w:hAnsiTheme="minorHAnsi"/>
        </w:rPr>
        <w:tab/>
      </w:r>
      <w:r w:rsidRPr="000A70DA">
        <w:rPr>
          <w:rFonts w:asciiTheme="minorHAnsi" w:hAnsiTheme="minorHAnsi"/>
        </w:rPr>
        <w:tab/>
      </w:r>
    </w:p>
    <w:p w:rsidR="000A70DA" w:rsidRPr="000A70DA" w:rsidRDefault="000A70DA" w:rsidP="000A70DA">
      <w:pPr>
        <w:rPr>
          <w:rFonts w:asciiTheme="minorHAnsi" w:hAnsiTheme="minorHAnsi"/>
        </w:rPr>
      </w:pPr>
    </w:p>
    <w:p w:rsidR="00F11991" w:rsidRDefault="00F11991">
      <w:pPr>
        <w:rPr>
          <w:rFonts w:ascii="Arial" w:hAnsi="Arial" w:cs="Arial"/>
          <w:b/>
        </w:rPr>
      </w:pPr>
      <w:bookmarkStart w:id="0" w:name="_GoBack"/>
      <w:bookmarkEnd w:id="0"/>
    </w:p>
    <w:p w:rsidR="0038548D" w:rsidRPr="0038548D" w:rsidRDefault="0038548D" w:rsidP="0038548D">
      <w:pPr>
        <w:pStyle w:val="Default"/>
        <w:jc w:val="center"/>
        <w:rPr>
          <w:b/>
          <w:color w:val="auto"/>
        </w:rPr>
      </w:pPr>
      <w:r w:rsidRPr="0038548D">
        <w:rPr>
          <w:b/>
          <w:color w:val="auto"/>
        </w:rPr>
        <w:t>LSTA Priorities</w:t>
      </w:r>
    </w:p>
    <w:p w:rsidR="0038548D" w:rsidRDefault="0038548D" w:rsidP="0038548D">
      <w:pPr>
        <w:pStyle w:val="Default"/>
        <w:rPr>
          <w:color w:val="auto"/>
        </w:rPr>
      </w:pPr>
    </w:p>
    <w:p w:rsidR="0038548D" w:rsidRPr="0038548D" w:rsidRDefault="0038548D" w:rsidP="0038548D">
      <w:pPr>
        <w:pStyle w:val="Default"/>
        <w:numPr>
          <w:ilvl w:val="0"/>
          <w:numId w:val="23"/>
        </w:numPr>
        <w:rPr>
          <w:rFonts w:ascii="Times New Roman" w:hAnsi="Times New Roman" w:cs="Times New Roman"/>
        </w:rPr>
      </w:pPr>
      <w:r>
        <w:rPr>
          <w:rFonts w:ascii="Times New Roman" w:hAnsi="Times New Roman" w:cs="Times New Roman"/>
        </w:rPr>
        <w:t>E</w:t>
      </w:r>
      <w:r w:rsidRPr="0038548D">
        <w:rPr>
          <w:rFonts w:ascii="Times New Roman" w:hAnsi="Times New Roman" w:cs="Times New Roman"/>
        </w:rPr>
        <w:t xml:space="preserve">xpand services for learning and access to information and educational resources in a </w:t>
      </w:r>
      <w:r>
        <w:rPr>
          <w:rFonts w:ascii="Times New Roman" w:hAnsi="Times New Roman" w:cs="Times New Roman"/>
        </w:rPr>
        <w:t>v</w:t>
      </w:r>
      <w:r w:rsidRPr="0038548D">
        <w:rPr>
          <w:rFonts w:ascii="Times New Roman" w:hAnsi="Times New Roman" w:cs="Times New Roman"/>
        </w:rPr>
        <w:t xml:space="preserve">ariety of formats, in all types of libraries, for individuals of all ages in order to support such individuals' needs for education, lifelong learning, workforce development, and digital literacy skills; </w:t>
      </w:r>
    </w:p>
    <w:p w:rsidR="0038548D" w:rsidRPr="0038548D" w:rsidRDefault="0038548D" w:rsidP="0038548D">
      <w:pPr>
        <w:pStyle w:val="Default"/>
        <w:numPr>
          <w:ilvl w:val="0"/>
          <w:numId w:val="23"/>
        </w:numPr>
        <w:rPr>
          <w:rFonts w:ascii="Times New Roman" w:hAnsi="Times New Roman" w:cs="Times New Roman"/>
        </w:rPr>
      </w:pPr>
      <w:r>
        <w:rPr>
          <w:rFonts w:ascii="Times New Roman" w:hAnsi="Times New Roman" w:cs="Times New Roman"/>
        </w:rPr>
        <w:t>E</w:t>
      </w:r>
      <w:r w:rsidRPr="0038548D">
        <w:rPr>
          <w:rFonts w:ascii="Times New Roman" w:hAnsi="Times New Roman" w:cs="Times New Roman"/>
        </w:rPr>
        <w:t xml:space="preserve">stablish or enhance electronic and other linkages and improve coordination among and between libraries and entities, as described in 20 U.S.C. § 9134(b)(6), for the purpose of improving the quality of and access to library and information services; </w:t>
      </w:r>
    </w:p>
    <w:p w:rsidR="0038548D" w:rsidRPr="0038548D" w:rsidRDefault="0038548D" w:rsidP="0038548D">
      <w:pPr>
        <w:pStyle w:val="Default"/>
        <w:numPr>
          <w:ilvl w:val="0"/>
          <w:numId w:val="23"/>
        </w:numPr>
        <w:rPr>
          <w:rFonts w:ascii="Times New Roman" w:hAnsi="Times New Roman" w:cs="Times New Roman"/>
        </w:rPr>
      </w:pPr>
      <w:r>
        <w:rPr>
          <w:rFonts w:ascii="Times New Roman" w:hAnsi="Times New Roman" w:cs="Times New Roman"/>
        </w:rPr>
        <w:t>P</w:t>
      </w:r>
      <w:r w:rsidRPr="0038548D">
        <w:rPr>
          <w:rFonts w:ascii="Times New Roman" w:hAnsi="Times New Roman" w:cs="Times New Roman"/>
        </w:rPr>
        <w:t xml:space="preserve">rovide training and professional development, including continuing education, to enhance the skills of the current library workforce and leadership, and advance the delivery of library and information services, and (b) enhance efforts to recruit future professionals to the field of library and information services; </w:t>
      </w:r>
    </w:p>
    <w:p w:rsidR="0038548D" w:rsidRPr="0038548D" w:rsidRDefault="0038548D" w:rsidP="0038548D">
      <w:pPr>
        <w:pStyle w:val="Default"/>
        <w:numPr>
          <w:ilvl w:val="0"/>
          <w:numId w:val="23"/>
        </w:numPr>
        <w:rPr>
          <w:rFonts w:ascii="Times New Roman" w:hAnsi="Times New Roman" w:cs="Times New Roman"/>
        </w:rPr>
      </w:pPr>
      <w:r>
        <w:rPr>
          <w:rFonts w:ascii="Times New Roman" w:hAnsi="Times New Roman" w:cs="Times New Roman"/>
        </w:rPr>
        <w:t>D</w:t>
      </w:r>
      <w:r w:rsidRPr="0038548D">
        <w:rPr>
          <w:rFonts w:ascii="Times New Roman" w:hAnsi="Times New Roman" w:cs="Times New Roman"/>
        </w:rPr>
        <w:t xml:space="preserve">evelop public and private partnerships with other agencies and community-based organizations; </w:t>
      </w:r>
    </w:p>
    <w:p w:rsidR="0038548D" w:rsidRPr="0038548D" w:rsidRDefault="0038548D" w:rsidP="0038548D">
      <w:pPr>
        <w:pStyle w:val="Default"/>
        <w:numPr>
          <w:ilvl w:val="0"/>
          <w:numId w:val="23"/>
        </w:numPr>
        <w:rPr>
          <w:rFonts w:ascii="Times New Roman" w:hAnsi="Times New Roman" w:cs="Times New Roman"/>
        </w:rPr>
      </w:pPr>
      <w:r>
        <w:rPr>
          <w:rFonts w:ascii="Times New Roman" w:hAnsi="Times New Roman" w:cs="Times New Roman"/>
        </w:rPr>
        <w:t>T</w:t>
      </w:r>
      <w:r w:rsidRPr="0038548D">
        <w:rPr>
          <w:rFonts w:ascii="Times New Roman" w:hAnsi="Times New Roman" w:cs="Times New Roman"/>
        </w:rPr>
        <w:t xml:space="preserve">arget library services to individuals of diverse geographic, cultural, and socioeconomic backgrounds, to individuals with disabilities, and to individuals with limited functional literacy or information skills; </w:t>
      </w:r>
    </w:p>
    <w:p w:rsidR="0038548D" w:rsidRPr="0038548D" w:rsidRDefault="0038548D" w:rsidP="0038548D">
      <w:pPr>
        <w:pStyle w:val="Default"/>
        <w:numPr>
          <w:ilvl w:val="0"/>
          <w:numId w:val="23"/>
        </w:numPr>
        <w:rPr>
          <w:rFonts w:ascii="Times New Roman" w:hAnsi="Times New Roman" w:cs="Times New Roman"/>
        </w:rPr>
      </w:pPr>
      <w:r>
        <w:rPr>
          <w:rFonts w:ascii="Times New Roman" w:hAnsi="Times New Roman" w:cs="Times New Roman"/>
        </w:rPr>
        <w:t>T</w:t>
      </w:r>
      <w:r w:rsidRPr="0038548D">
        <w:rPr>
          <w:rFonts w:ascii="Times New Roman" w:hAnsi="Times New Roman" w:cs="Times New Roman"/>
        </w:rPr>
        <w:t xml:space="preserve">arget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42 U.S.C. § 9902(2)) applicable to a family of the size involved; </w:t>
      </w:r>
    </w:p>
    <w:p w:rsidR="0038548D" w:rsidRPr="0038548D" w:rsidRDefault="0038548D" w:rsidP="0038548D">
      <w:pPr>
        <w:pStyle w:val="Default"/>
        <w:numPr>
          <w:ilvl w:val="0"/>
          <w:numId w:val="23"/>
        </w:numPr>
        <w:rPr>
          <w:rFonts w:ascii="Times New Roman" w:hAnsi="Times New Roman" w:cs="Times New Roman"/>
        </w:rPr>
      </w:pPr>
      <w:r>
        <w:rPr>
          <w:rFonts w:ascii="Times New Roman" w:hAnsi="Times New Roman" w:cs="Times New Roman"/>
        </w:rPr>
        <w:t>D</w:t>
      </w:r>
      <w:r w:rsidRPr="0038548D">
        <w:rPr>
          <w:rFonts w:ascii="Times New Roman" w:hAnsi="Times New Roman" w:cs="Times New Roman"/>
        </w:rPr>
        <w:t xml:space="preserve">evelop library services that provide all users access to information through local, State, regional, national, and international collaborations and networks; and </w:t>
      </w:r>
    </w:p>
    <w:p w:rsidR="0038548D" w:rsidRPr="0038548D" w:rsidRDefault="0038548D" w:rsidP="0038548D">
      <w:pPr>
        <w:pStyle w:val="Default"/>
        <w:numPr>
          <w:ilvl w:val="0"/>
          <w:numId w:val="23"/>
        </w:numPr>
        <w:rPr>
          <w:rFonts w:ascii="Times New Roman" w:hAnsi="Times New Roman" w:cs="Times New Roman"/>
        </w:rPr>
      </w:pPr>
      <w:r>
        <w:rPr>
          <w:rFonts w:ascii="Times New Roman" w:hAnsi="Times New Roman" w:cs="Times New Roman"/>
        </w:rPr>
        <w:t>C</w:t>
      </w:r>
      <w:r w:rsidRPr="0038548D">
        <w:rPr>
          <w:rFonts w:ascii="Times New Roman" w:hAnsi="Times New Roman" w:cs="Times New Roman"/>
        </w:rPr>
        <w:t>arry out other activities consistent with the purposes set forth in 20 U.S.C. § 9121, as described in the SLAA's plan. 20 U.S.C. § 9141(a</w:t>
      </w:r>
      <w:proofErr w:type="gramStart"/>
      <w:r w:rsidRPr="0038548D">
        <w:rPr>
          <w:rFonts w:ascii="Times New Roman" w:hAnsi="Times New Roman" w:cs="Times New Roman"/>
        </w:rPr>
        <w:t>)(</w:t>
      </w:r>
      <w:proofErr w:type="gramEnd"/>
      <w:r w:rsidRPr="0038548D">
        <w:rPr>
          <w:rFonts w:ascii="Times New Roman" w:hAnsi="Times New Roman" w:cs="Times New Roman"/>
        </w:rPr>
        <w:t xml:space="preserve">1-8). </w:t>
      </w:r>
    </w:p>
    <w:p w:rsidR="00CA62F4" w:rsidRDefault="008B7D87" w:rsidP="00CA62F4">
      <w:pPr>
        <w:jc w:val="center"/>
        <w:rPr>
          <w:b/>
          <w:sz w:val="28"/>
          <w:szCs w:val="28"/>
        </w:rPr>
      </w:pPr>
      <w:r>
        <w:rPr>
          <w:b/>
          <w:sz w:val="28"/>
          <w:szCs w:val="28"/>
        </w:rPr>
        <w:br w:type="page"/>
      </w:r>
      <w:r w:rsidR="00CA62F4">
        <w:rPr>
          <w:b/>
          <w:sz w:val="28"/>
          <w:szCs w:val="28"/>
        </w:rPr>
        <w:t>LSTA Focal Areas</w:t>
      </w:r>
    </w:p>
    <w:p w:rsidR="00CA62F4" w:rsidRDefault="00CA62F4" w:rsidP="00CA62F4">
      <w:pPr>
        <w:jc w:val="center"/>
        <w:rPr>
          <w:b/>
          <w:sz w:val="28"/>
          <w:szCs w:val="28"/>
        </w:rPr>
      </w:pPr>
    </w:p>
    <w:p w:rsidR="00CA62F4" w:rsidRDefault="00CA62F4" w:rsidP="00CA62F4">
      <w:pPr>
        <w:pStyle w:val="Default"/>
        <w:jc w:val="center"/>
        <w:rPr>
          <w:color w:val="auto"/>
        </w:rPr>
      </w:pPr>
    </w:p>
    <w:p w:rsidR="00CA62F4" w:rsidRDefault="00CA62F4" w:rsidP="00011127">
      <w:pPr>
        <w:pStyle w:val="Default"/>
        <w:numPr>
          <w:ilvl w:val="0"/>
          <w:numId w:val="32"/>
        </w:numPr>
        <w:rPr>
          <w:sz w:val="22"/>
          <w:szCs w:val="22"/>
        </w:rPr>
      </w:pPr>
      <w:r>
        <w:rPr>
          <w:sz w:val="22"/>
          <w:szCs w:val="22"/>
        </w:rPr>
        <w:t xml:space="preserve">Lifelong Learning </w:t>
      </w:r>
    </w:p>
    <w:p w:rsidR="00CA62F4" w:rsidRDefault="00CA62F4" w:rsidP="00011127">
      <w:pPr>
        <w:pStyle w:val="Default"/>
        <w:numPr>
          <w:ilvl w:val="1"/>
          <w:numId w:val="32"/>
        </w:numPr>
        <w:rPr>
          <w:sz w:val="22"/>
          <w:szCs w:val="22"/>
        </w:rPr>
      </w:pPr>
      <w:r>
        <w:rPr>
          <w:sz w:val="22"/>
          <w:szCs w:val="22"/>
        </w:rPr>
        <w:t xml:space="preserve">Improve users’ formal education </w:t>
      </w:r>
    </w:p>
    <w:p w:rsidR="00CA62F4" w:rsidRDefault="00CA62F4" w:rsidP="00011127">
      <w:pPr>
        <w:pStyle w:val="Default"/>
        <w:numPr>
          <w:ilvl w:val="1"/>
          <w:numId w:val="32"/>
        </w:numPr>
        <w:rPr>
          <w:sz w:val="22"/>
          <w:szCs w:val="22"/>
        </w:rPr>
      </w:pPr>
      <w:r>
        <w:rPr>
          <w:sz w:val="22"/>
          <w:szCs w:val="22"/>
        </w:rPr>
        <w:t xml:space="preserve">Improve users’ general knowledge and skills </w:t>
      </w:r>
    </w:p>
    <w:p w:rsidR="00CA62F4" w:rsidRDefault="00CA62F4" w:rsidP="00011127">
      <w:pPr>
        <w:pStyle w:val="Default"/>
        <w:numPr>
          <w:ilvl w:val="0"/>
          <w:numId w:val="32"/>
        </w:numPr>
        <w:rPr>
          <w:sz w:val="22"/>
          <w:szCs w:val="22"/>
        </w:rPr>
      </w:pPr>
      <w:r>
        <w:rPr>
          <w:sz w:val="22"/>
          <w:szCs w:val="22"/>
        </w:rPr>
        <w:t xml:space="preserve">Information Access </w:t>
      </w:r>
    </w:p>
    <w:p w:rsidR="00CA62F4" w:rsidRDefault="00CA62F4" w:rsidP="00011127">
      <w:pPr>
        <w:pStyle w:val="Default"/>
        <w:numPr>
          <w:ilvl w:val="1"/>
          <w:numId w:val="32"/>
        </w:numPr>
        <w:rPr>
          <w:sz w:val="22"/>
          <w:szCs w:val="22"/>
        </w:rPr>
      </w:pPr>
      <w:r>
        <w:rPr>
          <w:sz w:val="22"/>
          <w:szCs w:val="22"/>
        </w:rPr>
        <w:t xml:space="preserve">Improve users’ ability to discover information resources. </w:t>
      </w:r>
    </w:p>
    <w:p w:rsidR="00CA62F4" w:rsidRDefault="00CA62F4" w:rsidP="00011127">
      <w:pPr>
        <w:pStyle w:val="Default"/>
        <w:numPr>
          <w:ilvl w:val="1"/>
          <w:numId w:val="32"/>
        </w:numPr>
        <w:rPr>
          <w:sz w:val="22"/>
          <w:szCs w:val="22"/>
        </w:rPr>
      </w:pPr>
      <w:r>
        <w:rPr>
          <w:sz w:val="22"/>
          <w:szCs w:val="22"/>
        </w:rPr>
        <w:t xml:space="preserve">Improve users’ ability to obtain and/or use information resources. </w:t>
      </w:r>
    </w:p>
    <w:p w:rsidR="0047105F" w:rsidRDefault="00CA62F4" w:rsidP="00011127">
      <w:pPr>
        <w:pStyle w:val="Default"/>
        <w:numPr>
          <w:ilvl w:val="0"/>
          <w:numId w:val="32"/>
        </w:numPr>
        <w:rPr>
          <w:sz w:val="22"/>
          <w:szCs w:val="22"/>
        </w:rPr>
      </w:pPr>
      <w:r>
        <w:rPr>
          <w:sz w:val="22"/>
          <w:szCs w:val="22"/>
        </w:rPr>
        <w:t xml:space="preserve">Institutional Capacity </w:t>
      </w:r>
    </w:p>
    <w:p w:rsidR="00CA62F4" w:rsidRDefault="00CA62F4" w:rsidP="0047105F">
      <w:pPr>
        <w:pStyle w:val="Default"/>
        <w:numPr>
          <w:ilvl w:val="1"/>
          <w:numId w:val="32"/>
        </w:numPr>
        <w:rPr>
          <w:sz w:val="22"/>
          <w:szCs w:val="22"/>
        </w:rPr>
      </w:pPr>
      <w:r>
        <w:rPr>
          <w:sz w:val="22"/>
          <w:szCs w:val="22"/>
        </w:rPr>
        <w:t xml:space="preserve">Improve the library workforce </w:t>
      </w:r>
    </w:p>
    <w:p w:rsidR="00CA62F4" w:rsidRDefault="00CA62F4" w:rsidP="00011127">
      <w:pPr>
        <w:pStyle w:val="Default"/>
        <w:numPr>
          <w:ilvl w:val="1"/>
          <w:numId w:val="32"/>
        </w:numPr>
        <w:rPr>
          <w:sz w:val="22"/>
          <w:szCs w:val="22"/>
        </w:rPr>
      </w:pPr>
      <w:r>
        <w:rPr>
          <w:sz w:val="22"/>
          <w:szCs w:val="22"/>
        </w:rPr>
        <w:t xml:space="preserve">Improve the library’s physical and technological infrastructure </w:t>
      </w:r>
    </w:p>
    <w:p w:rsidR="00CA62F4" w:rsidRDefault="00CA62F4" w:rsidP="00011127">
      <w:pPr>
        <w:pStyle w:val="Default"/>
        <w:numPr>
          <w:ilvl w:val="1"/>
          <w:numId w:val="32"/>
        </w:numPr>
        <w:rPr>
          <w:sz w:val="22"/>
          <w:szCs w:val="22"/>
        </w:rPr>
      </w:pPr>
      <w:r>
        <w:rPr>
          <w:sz w:val="22"/>
          <w:szCs w:val="22"/>
        </w:rPr>
        <w:t xml:space="preserve">Improve library operations </w:t>
      </w:r>
    </w:p>
    <w:p w:rsidR="00011127" w:rsidRPr="00011127" w:rsidRDefault="00CA62F4" w:rsidP="00011127">
      <w:pPr>
        <w:pStyle w:val="Default"/>
        <w:numPr>
          <w:ilvl w:val="0"/>
          <w:numId w:val="32"/>
        </w:numPr>
        <w:rPr>
          <w:sz w:val="22"/>
          <w:szCs w:val="22"/>
        </w:rPr>
      </w:pPr>
      <w:r>
        <w:rPr>
          <w:sz w:val="22"/>
          <w:szCs w:val="22"/>
        </w:rPr>
        <w:t xml:space="preserve">Economic &amp; Employment Development </w:t>
      </w:r>
      <w:r>
        <w:rPr>
          <w:rFonts w:ascii="Courier New" w:hAnsi="Courier New" w:cs="Courier New"/>
          <w:sz w:val="22"/>
          <w:szCs w:val="22"/>
        </w:rPr>
        <w:t xml:space="preserve"> </w:t>
      </w:r>
    </w:p>
    <w:p w:rsidR="00CA62F4" w:rsidRDefault="00CA62F4" w:rsidP="00011127">
      <w:pPr>
        <w:pStyle w:val="Default"/>
        <w:numPr>
          <w:ilvl w:val="1"/>
          <w:numId w:val="32"/>
        </w:numPr>
        <w:rPr>
          <w:sz w:val="22"/>
          <w:szCs w:val="22"/>
        </w:rPr>
      </w:pPr>
      <w:r>
        <w:rPr>
          <w:sz w:val="22"/>
          <w:szCs w:val="22"/>
        </w:rPr>
        <w:t xml:space="preserve">Improve users’ ability to use resources and apply information for employment support </w:t>
      </w:r>
    </w:p>
    <w:p w:rsidR="00BF3354" w:rsidRDefault="007E3D98" w:rsidP="00011127">
      <w:pPr>
        <w:pStyle w:val="Default"/>
        <w:numPr>
          <w:ilvl w:val="1"/>
          <w:numId w:val="32"/>
        </w:numPr>
        <w:rPr>
          <w:color w:val="auto"/>
        </w:rPr>
      </w:pPr>
      <w:r>
        <w:rPr>
          <w:sz w:val="22"/>
          <w:szCs w:val="22"/>
        </w:rPr>
        <w:t xml:space="preserve">Improve users’ ability to </w:t>
      </w:r>
      <w:r w:rsidR="00011127">
        <w:rPr>
          <w:sz w:val="22"/>
          <w:szCs w:val="22"/>
        </w:rPr>
        <w:t>use and apply business resourc</w:t>
      </w:r>
      <w:r w:rsidR="003B55F8">
        <w:rPr>
          <w:sz w:val="22"/>
          <w:szCs w:val="22"/>
        </w:rPr>
        <w:t>es</w:t>
      </w:r>
    </w:p>
    <w:p w:rsidR="00BF3354" w:rsidRDefault="00BF3354" w:rsidP="00011127">
      <w:pPr>
        <w:pStyle w:val="Default"/>
        <w:numPr>
          <w:ilvl w:val="0"/>
          <w:numId w:val="32"/>
        </w:numPr>
        <w:rPr>
          <w:sz w:val="22"/>
          <w:szCs w:val="22"/>
        </w:rPr>
      </w:pPr>
      <w:r>
        <w:rPr>
          <w:sz w:val="22"/>
          <w:szCs w:val="22"/>
        </w:rPr>
        <w:t>Human Services</w:t>
      </w:r>
    </w:p>
    <w:p w:rsidR="00BF3354" w:rsidRDefault="00BF3354" w:rsidP="00011127">
      <w:pPr>
        <w:pStyle w:val="Default"/>
        <w:numPr>
          <w:ilvl w:val="1"/>
          <w:numId w:val="32"/>
        </w:numPr>
        <w:rPr>
          <w:sz w:val="22"/>
          <w:szCs w:val="22"/>
        </w:rPr>
      </w:pPr>
      <w:r>
        <w:rPr>
          <w:sz w:val="22"/>
          <w:szCs w:val="22"/>
        </w:rPr>
        <w:t xml:space="preserve">Improve users’ ability to apply information that furthers their personal, family, or household finances </w:t>
      </w:r>
    </w:p>
    <w:p w:rsidR="00BF3354" w:rsidRDefault="00BF3354" w:rsidP="00011127">
      <w:pPr>
        <w:pStyle w:val="Default"/>
        <w:numPr>
          <w:ilvl w:val="1"/>
          <w:numId w:val="32"/>
        </w:numPr>
        <w:rPr>
          <w:sz w:val="22"/>
          <w:szCs w:val="22"/>
        </w:rPr>
      </w:pPr>
      <w:r>
        <w:rPr>
          <w:sz w:val="22"/>
          <w:szCs w:val="22"/>
        </w:rPr>
        <w:t xml:space="preserve">Improve users’ ability to apply information that furthers their personal or family health &amp; wellness </w:t>
      </w:r>
    </w:p>
    <w:p w:rsidR="00BF3354" w:rsidRDefault="00BF3354" w:rsidP="00011127">
      <w:pPr>
        <w:pStyle w:val="Default"/>
        <w:numPr>
          <w:ilvl w:val="1"/>
          <w:numId w:val="32"/>
        </w:numPr>
        <w:rPr>
          <w:sz w:val="22"/>
          <w:szCs w:val="22"/>
        </w:rPr>
      </w:pPr>
      <w:r>
        <w:rPr>
          <w:sz w:val="22"/>
          <w:szCs w:val="22"/>
        </w:rPr>
        <w:t xml:space="preserve">Improve users’ ability to apply information that furthers their parenting and family skills </w:t>
      </w:r>
    </w:p>
    <w:p w:rsidR="00BF3354" w:rsidRDefault="00BF3354" w:rsidP="00011127">
      <w:pPr>
        <w:pStyle w:val="Default"/>
        <w:numPr>
          <w:ilvl w:val="0"/>
          <w:numId w:val="32"/>
        </w:numPr>
        <w:rPr>
          <w:sz w:val="22"/>
          <w:szCs w:val="22"/>
        </w:rPr>
      </w:pPr>
      <w:r>
        <w:rPr>
          <w:sz w:val="22"/>
          <w:szCs w:val="22"/>
        </w:rPr>
        <w:t xml:space="preserve">Civic Engagement </w:t>
      </w:r>
    </w:p>
    <w:p w:rsidR="00BF3354" w:rsidRDefault="00BF3354" w:rsidP="00011127">
      <w:pPr>
        <w:pStyle w:val="Default"/>
        <w:numPr>
          <w:ilvl w:val="1"/>
          <w:numId w:val="32"/>
        </w:numPr>
        <w:rPr>
          <w:sz w:val="22"/>
          <w:szCs w:val="22"/>
        </w:rPr>
      </w:pPr>
      <w:r>
        <w:rPr>
          <w:sz w:val="22"/>
          <w:szCs w:val="22"/>
        </w:rPr>
        <w:t xml:space="preserve">Improve users’ ability to participate in their community </w:t>
      </w:r>
    </w:p>
    <w:p w:rsidR="00BF3354" w:rsidRDefault="00BF3354" w:rsidP="00011127">
      <w:pPr>
        <w:pStyle w:val="Default"/>
        <w:numPr>
          <w:ilvl w:val="1"/>
          <w:numId w:val="32"/>
        </w:numPr>
        <w:rPr>
          <w:sz w:val="22"/>
          <w:szCs w:val="22"/>
        </w:rPr>
      </w:pPr>
      <w:r>
        <w:rPr>
          <w:sz w:val="22"/>
          <w:szCs w:val="22"/>
        </w:rPr>
        <w:t xml:space="preserve">Improve users’ ability to participate in community conversations around topics of concern. </w:t>
      </w:r>
    </w:p>
    <w:p w:rsidR="00CA62F4" w:rsidRDefault="00CA62F4" w:rsidP="00CA62F4">
      <w:pPr>
        <w:jc w:val="center"/>
        <w:rPr>
          <w:b/>
          <w:sz w:val="28"/>
          <w:szCs w:val="28"/>
        </w:rPr>
      </w:pPr>
    </w:p>
    <w:p w:rsidR="008B7D87" w:rsidRDefault="008B7D87">
      <w:pPr>
        <w:rPr>
          <w:b/>
          <w:sz w:val="28"/>
          <w:szCs w:val="28"/>
        </w:rPr>
      </w:pPr>
    </w:p>
    <w:sectPr w:rsidR="008B7D87" w:rsidSect="003D1CD0">
      <w:footerReference w:type="default" r:id="rId4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AC" w:rsidRDefault="002F0FAC" w:rsidP="00367547">
      <w:r>
        <w:separator/>
      </w:r>
    </w:p>
  </w:endnote>
  <w:endnote w:type="continuationSeparator" w:id="0">
    <w:p w:rsidR="002F0FAC" w:rsidRDefault="002F0FAC" w:rsidP="0036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AC" w:rsidRPr="003D1CD0" w:rsidRDefault="002F0FAC" w:rsidP="00917C6F">
    <w:pPr>
      <w:pStyle w:val="Footer"/>
      <w:pBdr>
        <w:top w:val="thinThickSmallGap" w:sz="24" w:space="1" w:color="622423" w:themeColor="accent2" w:themeShade="7F"/>
      </w:pBdr>
      <w:rPr>
        <w:rFonts w:asciiTheme="minorHAnsi" w:hAnsiTheme="minorHAnsi"/>
        <w:b/>
        <w:bCs/>
        <w:sz w:val="18"/>
        <w:szCs w:val="18"/>
      </w:rPr>
    </w:pPr>
    <w:r w:rsidRPr="003D1CD0">
      <w:rPr>
        <w:rFonts w:asciiTheme="minorHAnsi" w:hAnsiTheme="minorHAnsi"/>
        <w:b/>
        <w:bCs/>
        <w:sz w:val="18"/>
        <w:szCs w:val="18"/>
      </w:rPr>
      <w:t>A Vision For Louisiana Public Libraries</w:t>
    </w:r>
    <w:r w:rsidRPr="003D1CD0">
      <w:rPr>
        <w:rFonts w:asciiTheme="minorHAnsi" w:hAnsiTheme="minorHAnsi"/>
        <w:b/>
        <w:bCs/>
        <w:sz w:val="18"/>
        <w:szCs w:val="18"/>
      </w:rPr>
      <w:ptab w:relativeTo="margin" w:alignment="right" w:leader="none"/>
    </w:r>
    <w:r w:rsidRPr="003D1CD0">
      <w:rPr>
        <w:rFonts w:asciiTheme="minorHAnsi" w:hAnsiTheme="minorHAnsi"/>
        <w:b/>
        <w:bCs/>
        <w:sz w:val="18"/>
        <w:szCs w:val="18"/>
      </w:rPr>
      <w:t xml:space="preserve">Page </w:t>
    </w:r>
    <w:r w:rsidRPr="003D1CD0">
      <w:rPr>
        <w:rFonts w:asciiTheme="minorHAnsi" w:hAnsiTheme="minorHAnsi"/>
        <w:b/>
        <w:bCs/>
        <w:sz w:val="18"/>
        <w:szCs w:val="18"/>
      </w:rPr>
      <w:fldChar w:fldCharType="begin"/>
    </w:r>
    <w:r w:rsidRPr="003D1CD0">
      <w:rPr>
        <w:rFonts w:asciiTheme="minorHAnsi" w:hAnsiTheme="minorHAnsi"/>
        <w:b/>
        <w:bCs/>
        <w:sz w:val="18"/>
        <w:szCs w:val="18"/>
      </w:rPr>
      <w:instrText xml:space="preserve"> PAGE   \* MERGEFORMAT </w:instrText>
    </w:r>
    <w:r w:rsidRPr="003D1CD0">
      <w:rPr>
        <w:rFonts w:asciiTheme="minorHAnsi" w:hAnsiTheme="minorHAnsi"/>
        <w:b/>
        <w:bCs/>
        <w:sz w:val="18"/>
        <w:szCs w:val="18"/>
      </w:rPr>
      <w:fldChar w:fldCharType="separate"/>
    </w:r>
    <w:r w:rsidR="00C736D0">
      <w:rPr>
        <w:rFonts w:asciiTheme="minorHAnsi" w:hAnsiTheme="minorHAnsi"/>
        <w:b/>
        <w:bCs/>
        <w:noProof/>
        <w:sz w:val="18"/>
        <w:szCs w:val="18"/>
      </w:rPr>
      <w:t>1</w:t>
    </w:r>
    <w:r w:rsidRPr="003D1CD0">
      <w:rPr>
        <w:rFonts w:asciiTheme="minorHAnsi" w:hAnsiTheme="minorHAnsi"/>
        <w:b/>
        <w:bCs/>
        <w:sz w:val="18"/>
        <w:szCs w:val="18"/>
      </w:rPr>
      <w:fldChar w:fldCharType="end"/>
    </w:r>
  </w:p>
  <w:p w:rsidR="002F0FAC" w:rsidRDefault="002F0FAC" w:rsidP="00917C6F">
    <w:pPr>
      <w:pStyle w:val="Footer"/>
      <w:tabs>
        <w:tab w:val="clear" w:pos="4680"/>
        <w:tab w:val="clear" w:pos="9360"/>
        <w:tab w:val="left" w:pos="54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52470"/>
      <w:docPartObj>
        <w:docPartGallery w:val="Page Numbers (Bottom of Page)"/>
        <w:docPartUnique/>
      </w:docPartObj>
    </w:sdtPr>
    <w:sdtContent>
      <w:p w:rsidR="002F0FAC" w:rsidRPr="0042157D" w:rsidRDefault="002F0FAC" w:rsidP="0042157D">
        <w:pPr>
          <w:pStyle w:val="Footer"/>
          <w:pBdr>
            <w:top w:val="thinThickSmallGap" w:sz="24" w:space="1" w:color="622423" w:themeColor="accent2" w:themeShade="7F"/>
          </w:pBdr>
          <w:rPr>
            <w:rFonts w:asciiTheme="minorHAnsi" w:hAnsiTheme="minorHAnsi"/>
            <w:b/>
            <w:bCs/>
            <w:sz w:val="18"/>
            <w:szCs w:val="18"/>
          </w:rPr>
        </w:pPr>
        <w:r w:rsidRPr="003D1CD0">
          <w:rPr>
            <w:rFonts w:asciiTheme="minorHAnsi" w:hAnsiTheme="minorHAnsi"/>
            <w:b/>
            <w:bCs/>
            <w:sz w:val="18"/>
            <w:szCs w:val="18"/>
          </w:rPr>
          <w:t>A Vision For Louisiana Public Libraries</w:t>
        </w:r>
        <w:r w:rsidRPr="003D1CD0">
          <w:rPr>
            <w:rFonts w:asciiTheme="minorHAnsi" w:hAnsiTheme="minorHAnsi"/>
            <w:b/>
            <w:bCs/>
            <w:sz w:val="18"/>
            <w:szCs w:val="18"/>
          </w:rPr>
          <w:ptab w:relativeTo="margin" w:alignment="right" w:leader="none"/>
        </w:r>
        <w:r w:rsidRPr="003D1CD0">
          <w:rPr>
            <w:rFonts w:asciiTheme="minorHAnsi" w:hAnsiTheme="minorHAnsi"/>
            <w:b/>
            <w:bCs/>
            <w:sz w:val="18"/>
            <w:szCs w:val="18"/>
          </w:rPr>
          <w:t xml:space="preserve">Page </w:t>
        </w:r>
        <w:r w:rsidRPr="003D1CD0">
          <w:rPr>
            <w:rFonts w:asciiTheme="minorHAnsi" w:hAnsiTheme="minorHAnsi"/>
            <w:b/>
            <w:bCs/>
            <w:sz w:val="18"/>
            <w:szCs w:val="18"/>
          </w:rPr>
          <w:fldChar w:fldCharType="begin"/>
        </w:r>
        <w:r w:rsidRPr="003D1CD0">
          <w:rPr>
            <w:rFonts w:asciiTheme="minorHAnsi" w:hAnsiTheme="minorHAnsi"/>
            <w:b/>
            <w:bCs/>
            <w:sz w:val="18"/>
            <w:szCs w:val="18"/>
          </w:rPr>
          <w:instrText xml:space="preserve"> PAGE   \* MERGEFORMAT </w:instrText>
        </w:r>
        <w:r w:rsidRPr="003D1CD0">
          <w:rPr>
            <w:rFonts w:asciiTheme="minorHAnsi" w:hAnsiTheme="minorHAnsi"/>
            <w:b/>
            <w:bCs/>
            <w:sz w:val="18"/>
            <w:szCs w:val="18"/>
          </w:rPr>
          <w:fldChar w:fldCharType="separate"/>
        </w:r>
        <w:r w:rsidR="00C736D0">
          <w:rPr>
            <w:rFonts w:asciiTheme="minorHAnsi" w:hAnsiTheme="minorHAnsi"/>
            <w:b/>
            <w:bCs/>
            <w:noProof/>
            <w:sz w:val="18"/>
            <w:szCs w:val="18"/>
          </w:rPr>
          <w:t>4</w:t>
        </w:r>
        <w:r w:rsidRPr="003D1CD0">
          <w:rPr>
            <w:rFonts w:asciiTheme="minorHAnsi" w:hAnsiTheme="minorHAnsi"/>
            <w:b/>
            <w:bC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AC" w:rsidRDefault="002F0FAC" w:rsidP="00367547">
      <w:r>
        <w:separator/>
      </w:r>
    </w:p>
  </w:footnote>
  <w:footnote w:type="continuationSeparator" w:id="0">
    <w:p w:rsidR="002F0FAC" w:rsidRDefault="002F0FAC" w:rsidP="0036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AC" w:rsidRDefault="002F0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8EC"/>
    <w:multiLevelType w:val="hybridMultilevel"/>
    <w:tmpl w:val="9C9CA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14FDD"/>
    <w:multiLevelType w:val="hybridMultilevel"/>
    <w:tmpl w:val="1DB4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127E4"/>
    <w:multiLevelType w:val="hybridMultilevel"/>
    <w:tmpl w:val="C952EEB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A046C"/>
    <w:multiLevelType w:val="hybridMultilevel"/>
    <w:tmpl w:val="AFA02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3081D"/>
    <w:multiLevelType w:val="hybridMultilevel"/>
    <w:tmpl w:val="ABC2DD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D4497"/>
    <w:multiLevelType w:val="hybridMultilevel"/>
    <w:tmpl w:val="7F0A1E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7354D"/>
    <w:multiLevelType w:val="hybridMultilevel"/>
    <w:tmpl w:val="DA5450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76DAF"/>
    <w:multiLevelType w:val="hybridMultilevel"/>
    <w:tmpl w:val="788886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C5D47"/>
    <w:multiLevelType w:val="hybridMultilevel"/>
    <w:tmpl w:val="6E3EB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F042B"/>
    <w:multiLevelType w:val="hybridMultilevel"/>
    <w:tmpl w:val="1414C3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D0DBA"/>
    <w:multiLevelType w:val="hybridMultilevel"/>
    <w:tmpl w:val="7542FF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835591"/>
    <w:multiLevelType w:val="hybridMultilevel"/>
    <w:tmpl w:val="DAE410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52044F"/>
    <w:multiLevelType w:val="multilevel"/>
    <w:tmpl w:val="0C32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094EDE"/>
    <w:multiLevelType w:val="hybridMultilevel"/>
    <w:tmpl w:val="9EA6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56AF5"/>
    <w:multiLevelType w:val="hybridMultilevel"/>
    <w:tmpl w:val="0E8C61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F23BDA"/>
    <w:multiLevelType w:val="hybridMultilevel"/>
    <w:tmpl w:val="55BA5934"/>
    <w:lvl w:ilvl="0" w:tplc="04090001">
      <w:start w:val="1"/>
      <w:numFmt w:val="bullet"/>
      <w:lvlText w:val=""/>
      <w:lvlJc w:val="left"/>
      <w:pPr>
        <w:ind w:left="720" w:hanging="360"/>
      </w:pPr>
      <w:rPr>
        <w:rFonts w:ascii="Symbol" w:hAnsi="Symbol" w:hint="default"/>
      </w:rPr>
    </w:lvl>
    <w:lvl w:ilvl="1" w:tplc="7168251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468AF"/>
    <w:multiLevelType w:val="hybridMultilevel"/>
    <w:tmpl w:val="3850B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D2337"/>
    <w:multiLevelType w:val="hybridMultilevel"/>
    <w:tmpl w:val="4FAE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A644C"/>
    <w:multiLevelType w:val="hybridMultilevel"/>
    <w:tmpl w:val="F970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9795F"/>
    <w:multiLevelType w:val="hybridMultilevel"/>
    <w:tmpl w:val="1798A5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C0A2F79"/>
    <w:multiLevelType w:val="multilevel"/>
    <w:tmpl w:val="D86A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1632B"/>
    <w:multiLevelType w:val="hybridMultilevel"/>
    <w:tmpl w:val="8BA01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22FBD"/>
    <w:multiLevelType w:val="hybridMultilevel"/>
    <w:tmpl w:val="27986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D000BE"/>
    <w:multiLevelType w:val="hybridMultilevel"/>
    <w:tmpl w:val="42D8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AA7B33"/>
    <w:multiLevelType w:val="hybridMultilevel"/>
    <w:tmpl w:val="46ACA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C0E07"/>
    <w:multiLevelType w:val="hybridMultilevel"/>
    <w:tmpl w:val="D2B2A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1E48A4"/>
    <w:multiLevelType w:val="hybridMultilevel"/>
    <w:tmpl w:val="067C4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F819CE"/>
    <w:multiLevelType w:val="hybridMultilevel"/>
    <w:tmpl w:val="39CCB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D44A2"/>
    <w:multiLevelType w:val="hybridMultilevel"/>
    <w:tmpl w:val="8FDA18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404E05"/>
    <w:multiLevelType w:val="hybridMultilevel"/>
    <w:tmpl w:val="9594C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003A67"/>
    <w:multiLevelType w:val="hybridMultilevel"/>
    <w:tmpl w:val="5ED44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100F5"/>
    <w:multiLevelType w:val="hybridMultilevel"/>
    <w:tmpl w:val="BC8A7E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6"/>
  </w:num>
  <w:num w:numId="4">
    <w:abstractNumId w:val="20"/>
  </w:num>
  <w:num w:numId="5">
    <w:abstractNumId w:val="12"/>
  </w:num>
  <w:num w:numId="6">
    <w:abstractNumId w:val="22"/>
  </w:num>
  <w:num w:numId="7">
    <w:abstractNumId w:val="10"/>
  </w:num>
  <w:num w:numId="8">
    <w:abstractNumId w:val="30"/>
  </w:num>
  <w:num w:numId="9">
    <w:abstractNumId w:val="8"/>
  </w:num>
  <w:num w:numId="10">
    <w:abstractNumId w:val="31"/>
  </w:num>
  <w:num w:numId="11">
    <w:abstractNumId w:val="24"/>
  </w:num>
  <w:num w:numId="12">
    <w:abstractNumId w:val="16"/>
  </w:num>
  <w:num w:numId="13">
    <w:abstractNumId w:val="18"/>
  </w:num>
  <w:num w:numId="14">
    <w:abstractNumId w:val="21"/>
  </w:num>
  <w:num w:numId="15">
    <w:abstractNumId w:val="27"/>
  </w:num>
  <w:num w:numId="16">
    <w:abstractNumId w:val="26"/>
  </w:num>
  <w:num w:numId="17">
    <w:abstractNumId w:val="7"/>
  </w:num>
  <w:num w:numId="18">
    <w:abstractNumId w:val="19"/>
  </w:num>
  <w:num w:numId="19">
    <w:abstractNumId w:val="29"/>
  </w:num>
  <w:num w:numId="20">
    <w:abstractNumId w:val="5"/>
  </w:num>
  <w:num w:numId="21">
    <w:abstractNumId w:val="2"/>
  </w:num>
  <w:num w:numId="22">
    <w:abstractNumId w:val="28"/>
  </w:num>
  <w:num w:numId="23">
    <w:abstractNumId w:val="3"/>
  </w:num>
  <w:num w:numId="24">
    <w:abstractNumId w:val="1"/>
  </w:num>
  <w:num w:numId="25">
    <w:abstractNumId w:val="15"/>
  </w:num>
  <w:num w:numId="26">
    <w:abstractNumId w:val="23"/>
  </w:num>
  <w:num w:numId="27">
    <w:abstractNumId w:val="17"/>
  </w:num>
  <w:num w:numId="28">
    <w:abstractNumId w:val="4"/>
  </w:num>
  <w:num w:numId="29">
    <w:abstractNumId w:val="14"/>
  </w:num>
  <w:num w:numId="30">
    <w:abstractNumId w:val="0"/>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72"/>
    <w:rsid w:val="000006EC"/>
    <w:rsid w:val="000017D9"/>
    <w:rsid w:val="0000205C"/>
    <w:rsid w:val="00002430"/>
    <w:rsid w:val="00002B2D"/>
    <w:rsid w:val="00003116"/>
    <w:rsid w:val="00003569"/>
    <w:rsid w:val="000035DE"/>
    <w:rsid w:val="00003DDC"/>
    <w:rsid w:val="000042A9"/>
    <w:rsid w:val="000056BC"/>
    <w:rsid w:val="00005A1F"/>
    <w:rsid w:val="00005D58"/>
    <w:rsid w:val="00005FD7"/>
    <w:rsid w:val="00006813"/>
    <w:rsid w:val="0000718B"/>
    <w:rsid w:val="00007FE9"/>
    <w:rsid w:val="00011127"/>
    <w:rsid w:val="00011336"/>
    <w:rsid w:val="00011414"/>
    <w:rsid w:val="00011621"/>
    <w:rsid w:val="00011E53"/>
    <w:rsid w:val="00011EF5"/>
    <w:rsid w:val="00012D87"/>
    <w:rsid w:val="000130CD"/>
    <w:rsid w:val="000143BB"/>
    <w:rsid w:val="00014FEF"/>
    <w:rsid w:val="00016779"/>
    <w:rsid w:val="0001698A"/>
    <w:rsid w:val="000169CA"/>
    <w:rsid w:val="000201C5"/>
    <w:rsid w:val="0002076F"/>
    <w:rsid w:val="00020BC5"/>
    <w:rsid w:val="00021D4C"/>
    <w:rsid w:val="00022745"/>
    <w:rsid w:val="00023948"/>
    <w:rsid w:val="00023CA0"/>
    <w:rsid w:val="00024B58"/>
    <w:rsid w:val="00024E31"/>
    <w:rsid w:val="000256B2"/>
    <w:rsid w:val="00025CC1"/>
    <w:rsid w:val="000260C0"/>
    <w:rsid w:val="0002680A"/>
    <w:rsid w:val="00026863"/>
    <w:rsid w:val="0002740C"/>
    <w:rsid w:val="000301A6"/>
    <w:rsid w:val="00030478"/>
    <w:rsid w:val="0003078C"/>
    <w:rsid w:val="00031358"/>
    <w:rsid w:val="00031486"/>
    <w:rsid w:val="00031802"/>
    <w:rsid w:val="000318F1"/>
    <w:rsid w:val="00032075"/>
    <w:rsid w:val="00032BB8"/>
    <w:rsid w:val="00032FF9"/>
    <w:rsid w:val="00033229"/>
    <w:rsid w:val="0003333E"/>
    <w:rsid w:val="00033A2D"/>
    <w:rsid w:val="00033D44"/>
    <w:rsid w:val="00033FBC"/>
    <w:rsid w:val="00034051"/>
    <w:rsid w:val="00035013"/>
    <w:rsid w:val="00035B80"/>
    <w:rsid w:val="00035ED7"/>
    <w:rsid w:val="0003606A"/>
    <w:rsid w:val="000365D2"/>
    <w:rsid w:val="0003786F"/>
    <w:rsid w:val="00037C03"/>
    <w:rsid w:val="00040138"/>
    <w:rsid w:val="0004037C"/>
    <w:rsid w:val="0004136A"/>
    <w:rsid w:val="000416BC"/>
    <w:rsid w:val="000416CE"/>
    <w:rsid w:val="000417F0"/>
    <w:rsid w:val="00041A6A"/>
    <w:rsid w:val="00042B23"/>
    <w:rsid w:val="000431B4"/>
    <w:rsid w:val="000439D9"/>
    <w:rsid w:val="00043BD6"/>
    <w:rsid w:val="00043FE7"/>
    <w:rsid w:val="0004447F"/>
    <w:rsid w:val="00044A47"/>
    <w:rsid w:val="00044D20"/>
    <w:rsid w:val="00045799"/>
    <w:rsid w:val="00045A72"/>
    <w:rsid w:val="00046AEC"/>
    <w:rsid w:val="00046BF4"/>
    <w:rsid w:val="00046EF1"/>
    <w:rsid w:val="0004770A"/>
    <w:rsid w:val="0004784E"/>
    <w:rsid w:val="00047A16"/>
    <w:rsid w:val="00047BB2"/>
    <w:rsid w:val="00050FB1"/>
    <w:rsid w:val="000516C2"/>
    <w:rsid w:val="00051D6F"/>
    <w:rsid w:val="00051D7F"/>
    <w:rsid w:val="000526D4"/>
    <w:rsid w:val="000530C2"/>
    <w:rsid w:val="00053694"/>
    <w:rsid w:val="00053F06"/>
    <w:rsid w:val="00054550"/>
    <w:rsid w:val="00054A91"/>
    <w:rsid w:val="00054C8C"/>
    <w:rsid w:val="00054EB1"/>
    <w:rsid w:val="0005501D"/>
    <w:rsid w:val="00055AB6"/>
    <w:rsid w:val="00055F20"/>
    <w:rsid w:val="00056436"/>
    <w:rsid w:val="00056CD9"/>
    <w:rsid w:val="00056D15"/>
    <w:rsid w:val="0005787D"/>
    <w:rsid w:val="00057A98"/>
    <w:rsid w:val="00057BF8"/>
    <w:rsid w:val="000601F8"/>
    <w:rsid w:val="00060ADF"/>
    <w:rsid w:val="00061160"/>
    <w:rsid w:val="00061E5B"/>
    <w:rsid w:val="000622B9"/>
    <w:rsid w:val="00062407"/>
    <w:rsid w:val="00062B8E"/>
    <w:rsid w:val="00063D85"/>
    <w:rsid w:val="0006410F"/>
    <w:rsid w:val="00065242"/>
    <w:rsid w:val="00065AE6"/>
    <w:rsid w:val="00065B87"/>
    <w:rsid w:val="00065B8A"/>
    <w:rsid w:val="00066C16"/>
    <w:rsid w:val="0006706D"/>
    <w:rsid w:val="00067277"/>
    <w:rsid w:val="000700A4"/>
    <w:rsid w:val="0007074A"/>
    <w:rsid w:val="00070A00"/>
    <w:rsid w:val="0007100F"/>
    <w:rsid w:val="00071226"/>
    <w:rsid w:val="00071452"/>
    <w:rsid w:val="0007166D"/>
    <w:rsid w:val="00072032"/>
    <w:rsid w:val="00073421"/>
    <w:rsid w:val="00073523"/>
    <w:rsid w:val="00074032"/>
    <w:rsid w:val="00074384"/>
    <w:rsid w:val="0007487C"/>
    <w:rsid w:val="000750EE"/>
    <w:rsid w:val="00075253"/>
    <w:rsid w:val="000766AF"/>
    <w:rsid w:val="00076C25"/>
    <w:rsid w:val="0007754B"/>
    <w:rsid w:val="0008043F"/>
    <w:rsid w:val="00080A3B"/>
    <w:rsid w:val="0008113D"/>
    <w:rsid w:val="00081F27"/>
    <w:rsid w:val="00082570"/>
    <w:rsid w:val="00083B72"/>
    <w:rsid w:val="00083E46"/>
    <w:rsid w:val="00083FF4"/>
    <w:rsid w:val="00084214"/>
    <w:rsid w:val="0008556A"/>
    <w:rsid w:val="00085D62"/>
    <w:rsid w:val="000864E5"/>
    <w:rsid w:val="000865F4"/>
    <w:rsid w:val="00086725"/>
    <w:rsid w:val="00087A0F"/>
    <w:rsid w:val="0009171B"/>
    <w:rsid w:val="000920A1"/>
    <w:rsid w:val="000933E6"/>
    <w:rsid w:val="000938C7"/>
    <w:rsid w:val="00093D3F"/>
    <w:rsid w:val="000945CB"/>
    <w:rsid w:val="00094A99"/>
    <w:rsid w:val="00095BE0"/>
    <w:rsid w:val="00095C08"/>
    <w:rsid w:val="00095DC2"/>
    <w:rsid w:val="00096891"/>
    <w:rsid w:val="000969C5"/>
    <w:rsid w:val="00096BDF"/>
    <w:rsid w:val="00096C35"/>
    <w:rsid w:val="00097839"/>
    <w:rsid w:val="000A0226"/>
    <w:rsid w:val="000A151D"/>
    <w:rsid w:val="000A1C9A"/>
    <w:rsid w:val="000A1CCF"/>
    <w:rsid w:val="000A336D"/>
    <w:rsid w:val="000A3811"/>
    <w:rsid w:val="000A3A67"/>
    <w:rsid w:val="000A3F3A"/>
    <w:rsid w:val="000A43DE"/>
    <w:rsid w:val="000A46BB"/>
    <w:rsid w:val="000A4E18"/>
    <w:rsid w:val="000A522B"/>
    <w:rsid w:val="000A5708"/>
    <w:rsid w:val="000A5775"/>
    <w:rsid w:val="000A5F65"/>
    <w:rsid w:val="000A6111"/>
    <w:rsid w:val="000A70DA"/>
    <w:rsid w:val="000A73D9"/>
    <w:rsid w:val="000A755B"/>
    <w:rsid w:val="000A7B44"/>
    <w:rsid w:val="000A7B6D"/>
    <w:rsid w:val="000A7FC2"/>
    <w:rsid w:val="000B097D"/>
    <w:rsid w:val="000B09A4"/>
    <w:rsid w:val="000B0B5E"/>
    <w:rsid w:val="000B10AA"/>
    <w:rsid w:val="000B2113"/>
    <w:rsid w:val="000B3C6E"/>
    <w:rsid w:val="000B3F42"/>
    <w:rsid w:val="000B426B"/>
    <w:rsid w:val="000B44EE"/>
    <w:rsid w:val="000B4678"/>
    <w:rsid w:val="000B4B3E"/>
    <w:rsid w:val="000B4B58"/>
    <w:rsid w:val="000B4C4A"/>
    <w:rsid w:val="000B4DBF"/>
    <w:rsid w:val="000B57B0"/>
    <w:rsid w:val="000B58A1"/>
    <w:rsid w:val="000B6101"/>
    <w:rsid w:val="000B69FE"/>
    <w:rsid w:val="000B6E53"/>
    <w:rsid w:val="000B7F2D"/>
    <w:rsid w:val="000C055B"/>
    <w:rsid w:val="000C1471"/>
    <w:rsid w:val="000C1AFB"/>
    <w:rsid w:val="000C1CEA"/>
    <w:rsid w:val="000C20AB"/>
    <w:rsid w:val="000C20C3"/>
    <w:rsid w:val="000C283E"/>
    <w:rsid w:val="000C316F"/>
    <w:rsid w:val="000C363F"/>
    <w:rsid w:val="000C41D1"/>
    <w:rsid w:val="000C5031"/>
    <w:rsid w:val="000C534A"/>
    <w:rsid w:val="000C60BC"/>
    <w:rsid w:val="000C65DA"/>
    <w:rsid w:val="000C6ACB"/>
    <w:rsid w:val="000C711F"/>
    <w:rsid w:val="000C7674"/>
    <w:rsid w:val="000C767A"/>
    <w:rsid w:val="000C7B42"/>
    <w:rsid w:val="000D015C"/>
    <w:rsid w:val="000D0958"/>
    <w:rsid w:val="000D0B5B"/>
    <w:rsid w:val="000D1E1E"/>
    <w:rsid w:val="000D2ABF"/>
    <w:rsid w:val="000D31D8"/>
    <w:rsid w:val="000D32E2"/>
    <w:rsid w:val="000D53A1"/>
    <w:rsid w:val="000D5A57"/>
    <w:rsid w:val="000D5C73"/>
    <w:rsid w:val="000D7D9D"/>
    <w:rsid w:val="000E036F"/>
    <w:rsid w:val="000E08F7"/>
    <w:rsid w:val="000E0C95"/>
    <w:rsid w:val="000E1945"/>
    <w:rsid w:val="000E21E1"/>
    <w:rsid w:val="000E2578"/>
    <w:rsid w:val="000E257E"/>
    <w:rsid w:val="000E2DF3"/>
    <w:rsid w:val="000E39A0"/>
    <w:rsid w:val="000E4168"/>
    <w:rsid w:val="000E4562"/>
    <w:rsid w:val="000E49CE"/>
    <w:rsid w:val="000E4E77"/>
    <w:rsid w:val="000E5B7D"/>
    <w:rsid w:val="000E61FC"/>
    <w:rsid w:val="000E69F7"/>
    <w:rsid w:val="000F18CB"/>
    <w:rsid w:val="000F1BEB"/>
    <w:rsid w:val="000F2156"/>
    <w:rsid w:val="000F227D"/>
    <w:rsid w:val="000F2A02"/>
    <w:rsid w:val="000F2C4A"/>
    <w:rsid w:val="000F3376"/>
    <w:rsid w:val="000F38BC"/>
    <w:rsid w:val="000F410F"/>
    <w:rsid w:val="000F4199"/>
    <w:rsid w:val="000F4A2D"/>
    <w:rsid w:val="000F5114"/>
    <w:rsid w:val="000F527D"/>
    <w:rsid w:val="000F5317"/>
    <w:rsid w:val="000F53FC"/>
    <w:rsid w:val="000F5EC2"/>
    <w:rsid w:val="000F60FE"/>
    <w:rsid w:val="000F632F"/>
    <w:rsid w:val="000F658E"/>
    <w:rsid w:val="000F70E5"/>
    <w:rsid w:val="000F720D"/>
    <w:rsid w:val="000F7B6E"/>
    <w:rsid w:val="00100013"/>
    <w:rsid w:val="001005AA"/>
    <w:rsid w:val="001018C0"/>
    <w:rsid w:val="00102484"/>
    <w:rsid w:val="00102CBB"/>
    <w:rsid w:val="0010329E"/>
    <w:rsid w:val="00103744"/>
    <w:rsid w:val="00103878"/>
    <w:rsid w:val="001039AC"/>
    <w:rsid w:val="00104EA0"/>
    <w:rsid w:val="00104F21"/>
    <w:rsid w:val="00104F8F"/>
    <w:rsid w:val="00107124"/>
    <w:rsid w:val="001076C3"/>
    <w:rsid w:val="00107854"/>
    <w:rsid w:val="00107CE5"/>
    <w:rsid w:val="00107F2B"/>
    <w:rsid w:val="001101DE"/>
    <w:rsid w:val="00110623"/>
    <w:rsid w:val="00110DB9"/>
    <w:rsid w:val="0011167D"/>
    <w:rsid w:val="00112091"/>
    <w:rsid w:val="001136FF"/>
    <w:rsid w:val="00114FF2"/>
    <w:rsid w:val="001163EF"/>
    <w:rsid w:val="00117CB4"/>
    <w:rsid w:val="001204CB"/>
    <w:rsid w:val="00120D2D"/>
    <w:rsid w:val="00120DA3"/>
    <w:rsid w:val="0012134B"/>
    <w:rsid w:val="001236F0"/>
    <w:rsid w:val="00123AFB"/>
    <w:rsid w:val="00123CC5"/>
    <w:rsid w:val="00124477"/>
    <w:rsid w:val="0012488A"/>
    <w:rsid w:val="00124B18"/>
    <w:rsid w:val="001250B8"/>
    <w:rsid w:val="00125A0B"/>
    <w:rsid w:val="0012746D"/>
    <w:rsid w:val="001274A8"/>
    <w:rsid w:val="001277C7"/>
    <w:rsid w:val="00127B2A"/>
    <w:rsid w:val="001302DE"/>
    <w:rsid w:val="00130E51"/>
    <w:rsid w:val="00131334"/>
    <w:rsid w:val="00131890"/>
    <w:rsid w:val="0013210B"/>
    <w:rsid w:val="00134EE4"/>
    <w:rsid w:val="00135464"/>
    <w:rsid w:val="001355B1"/>
    <w:rsid w:val="00135A3E"/>
    <w:rsid w:val="0013625D"/>
    <w:rsid w:val="001362DE"/>
    <w:rsid w:val="00137878"/>
    <w:rsid w:val="00137A19"/>
    <w:rsid w:val="00137A22"/>
    <w:rsid w:val="00137DE9"/>
    <w:rsid w:val="00140862"/>
    <w:rsid w:val="001414AA"/>
    <w:rsid w:val="001425CD"/>
    <w:rsid w:val="00142843"/>
    <w:rsid w:val="001431A3"/>
    <w:rsid w:val="0014382E"/>
    <w:rsid w:val="00144337"/>
    <w:rsid w:val="00144886"/>
    <w:rsid w:val="00144CB3"/>
    <w:rsid w:val="00146780"/>
    <w:rsid w:val="00146E89"/>
    <w:rsid w:val="001478CB"/>
    <w:rsid w:val="00147F18"/>
    <w:rsid w:val="00150293"/>
    <w:rsid w:val="001502E5"/>
    <w:rsid w:val="0015063C"/>
    <w:rsid w:val="0015165D"/>
    <w:rsid w:val="001522B5"/>
    <w:rsid w:val="001529CC"/>
    <w:rsid w:val="00152F63"/>
    <w:rsid w:val="00153A64"/>
    <w:rsid w:val="00153B00"/>
    <w:rsid w:val="001540F7"/>
    <w:rsid w:val="001545AC"/>
    <w:rsid w:val="00154700"/>
    <w:rsid w:val="00155B00"/>
    <w:rsid w:val="00155B21"/>
    <w:rsid w:val="00155C45"/>
    <w:rsid w:val="00156867"/>
    <w:rsid w:val="00156D6D"/>
    <w:rsid w:val="00157156"/>
    <w:rsid w:val="00157429"/>
    <w:rsid w:val="001601BB"/>
    <w:rsid w:val="00160593"/>
    <w:rsid w:val="00162109"/>
    <w:rsid w:val="00162641"/>
    <w:rsid w:val="00162685"/>
    <w:rsid w:val="001629C0"/>
    <w:rsid w:val="001637C4"/>
    <w:rsid w:val="00163BC2"/>
    <w:rsid w:val="00163C66"/>
    <w:rsid w:val="0016415A"/>
    <w:rsid w:val="00164944"/>
    <w:rsid w:val="0016501E"/>
    <w:rsid w:val="0016511A"/>
    <w:rsid w:val="00166B32"/>
    <w:rsid w:val="0016794B"/>
    <w:rsid w:val="00167BD7"/>
    <w:rsid w:val="0017098E"/>
    <w:rsid w:val="00170B24"/>
    <w:rsid w:val="0017113D"/>
    <w:rsid w:val="00171C50"/>
    <w:rsid w:val="0017222E"/>
    <w:rsid w:val="00172FE7"/>
    <w:rsid w:val="001735B6"/>
    <w:rsid w:val="00174E92"/>
    <w:rsid w:val="00175253"/>
    <w:rsid w:val="00175468"/>
    <w:rsid w:val="00175A63"/>
    <w:rsid w:val="00175C68"/>
    <w:rsid w:val="00175CA2"/>
    <w:rsid w:val="0017609F"/>
    <w:rsid w:val="001762E2"/>
    <w:rsid w:val="00176547"/>
    <w:rsid w:val="00177262"/>
    <w:rsid w:val="001773B5"/>
    <w:rsid w:val="00177CDA"/>
    <w:rsid w:val="00177F29"/>
    <w:rsid w:val="00177FDF"/>
    <w:rsid w:val="00181017"/>
    <w:rsid w:val="00181617"/>
    <w:rsid w:val="00182ABF"/>
    <w:rsid w:val="0018380B"/>
    <w:rsid w:val="0018414C"/>
    <w:rsid w:val="00184744"/>
    <w:rsid w:val="00184901"/>
    <w:rsid w:val="00184DF8"/>
    <w:rsid w:val="001852ED"/>
    <w:rsid w:val="00185483"/>
    <w:rsid w:val="001856E0"/>
    <w:rsid w:val="00186204"/>
    <w:rsid w:val="00186289"/>
    <w:rsid w:val="0018755A"/>
    <w:rsid w:val="00187D00"/>
    <w:rsid w:val="00187E26"/>
    <w:rsid w:val="0019031A"/>
    <w:rsid w:val="00190BA1"/>
    <w:rsid w:val="0019101D"/>
    <w:rsid w:val="0019175E"/>
    <w:rsid w:val="00191E71"/>
    <w:rsid w:val="00191FE3"/>
    <w:rsid w:val="00191FF2"/>
    <w:rsid w:val="00192B7C"/>
    <w:rsid w:val="00192F87"/>
    <w:rsid w:val="00193365"/>
    <w:rsid w:val="00193875"/>
    <w:rsid w:val="001942FF"/>
    <w:rsid w:val="00195C21"/>
    <w:rsid w:val="00196670"/>
    <w:rsid w:val="00196B99"/>
    <w:rsid w:val="00196C5A"/>
    <w:rsid w:val="00197B48"/>
    <w:rsid w:val="00197CB3"/>
    <w:rsid w:val="001A0137"/>
    <w:rsid w:val="001A0315"/>
    <w:rsid w:val="001A06D6"/>
    <w:rsid w:val="001A0D68"/>
    <w:rsid w:val="001A12B4"/>
    <w:rsid w:val="001A24FB"/>
    <w:rsid w:val="001A2777"/>
    <w:rsid w:val="001A382E"/>
    <w:rsid w:val="001A3DF6"/>
    <w:rsid w:val="001A4277"/>
    <w:rsid w:val="001A5C7F"/>
    <w:rsid w:val="001A5D34"/>
    <w:rsid w:val="001A6050"/>
    <w:rsid w:val="001A60B8"/>
    <w:rsid w:val="001A6A46"/>
    <w:rsid w:val="001A6D16"/>
    <w:rsid w:val="001A7185"/>
    <w:rsid w:val="001A7426"/>
    <w:rsid w:val="001B1858"/>
    <w:rsid w:val="001B18E3"/>
    <w:rsid w:val="001B22A3"/>
    <w:rsid w:val="001B2458"/>
    <w:rsid w:val="001B2529"/>
    <w:rsid w:val="001B26EE"/>
    <w:rsid w:val="001B2976"/>
    <w:rsid w:val="001B379B"/>
    <w:rsid w:val="001B4544"/>
    <w:rsid w:val="001B47A9"/>
    <w:rsid w:val="001B4B45"/>
    <w:rsid w:val="001B4F43"/>
    <w:rsid w:val="001B58AE"/>
    <w:rsid w:val="001B655D"/>
    <w:rsid w:val="001B6A51"/>
    <w:rsid w:val="001B7FCB"/>
    <w:rsid w:val="001C0B9C"/>
    <w:rsid w:val="001C106C"/>
    <w:rsid w:val="001C10FC"/>
    <w:rsid w:val="001C14DE"/>
    <w:rsid w:val="001C17B5"/>
    <w:rsid w:val="001C3577"/>
    <w:rsid w:val="001C3580"/>
    <w:rsid w:val="001C3CDE"/>
    <w:rsid w:val="001C3FF5"/>
    <w:rsid w:val="001C438D"/>
    <w:rsid w:val="001C4B70"/>
    <w:rsid w:val="001C4F20"/>
    <w:rsid w:val="001C5123"/>
    <w:rsid w:val="001C52B5"/>
    <w:rsid w:val="001C580F"/>
    <w:rsid w:val="001C5F65"/>
    <w:rsid w:val="001C641A"/>
    <w:rsid w:val="001C64F7"/>
    <w:rsid w:val="001C7133"/>
    <w:rsid w:val="001C794E"/>
    <w:rsid w:val="001D0053"/>
    <w:rsid w:val="001D0D91"/>
    <w:rsid w:val="001D14CE"/>
    <w:rsid w:val="001D16CD"/>
    <w:rsid w:val="001D201C"/>
    <w:rsid w:val="001D2513"/>
    <w:rsid w:val="001D2B0F"/>
    <w:rsid w:val="001D390A"/>
    <w:rsid w:val="001D4495"/>
    <w:rsid w:val="001D5205"/>
    <w:rsid w:val="001D58C5"/>
    <w:rsid w:val="001D5BC4"/>
    <w:rsid w:val="001D6A4C"/>
    <w:rsid w:val="001D70AD"/>
    <w:rsid w:val="001D73D4"/>
    <w:rsid w:val="001D73E1"/>
    <w:rsid w:val="001D76CF"/>
    <w:rsid w:val="001D7AE5"/>
    <w:rsid w:val="001D7E93"/>
    <w:rsid w:val="001E002F"/>
    <w:rsid w:val="001E0073"/>
    <w:rsid w:val="001E194E"/>
    <w:rsid w:val="001E19EF"/>
    <w:rsid w:val="001E1A41"/>
    <w:rsid w:val="001E1AAE"/>
    <w:rsid w:val="001E26EC"/>
    <w:rsid w:val="001E276C"/>
    <w:rsid w:val="001E28DF"/>
    <w:rsid w:val="001E34AF"/>
    <w:rsid w:val="001E39AA"/>
    <w:rsid w:val="001E482D"/>
    <w:rsid w:val="001E4FC7"/>
    <w:rsid w:val="001E573B"/>
    <w:rsid w:val="001E5B4E"/>
    <w:rsid w:val="001E689C"/>
    <w:rsid w:val="001E6AF9"/>
    <w:rsid w:val="001E6BDB"/>
    <w:rsid w:val="001E7454"/>
    <w:rsid w:val="001F04F3"/>
    <w:rsid w:val="001F0A45"/>
    <w:rsid w:val="001F0FE1"/>
    <w:rsid w:val="001F16C9"/>
    <w:rsid w:val="001F1C54"/>
    <w:rsid w:val="001F1CB4"/>
    <w:rsid w:val="001F216B"/>
    <w:rsid w:val="001F2243"/>
    <w:rsid w:val="001F340A"/>
    <w:rsid w:val="001F35E9"/>
    <w:rsid w:val="001F3B4A"/>
    <w:rsid w:val="001F4120"/>
    <w:rsid w:val="001F46EC"/>
    <w:rsid w:val="001F4948"/>
    <w:rsid w:val="001F4EF6"/>
    <w:rsid w:val="001F5326"/>
    <w:rsid w:val="001F7501"/>
    <w:rsid w:val="001F7A0B"/>
    <w:rsid w:val="001F7BDC"/>
    <w:rsid w:val="001F7D9A"/>
    <w:rsid w:val="00200787"/>
    <w:rsid w:val="00200A76"/>
    <w:rsid w:val="00200DA1"/>
    <w:rsid w:val="00200F28"/>
    <w:rsid w:val="00201166"/>
    <w:rsid w:val="002017B0"/>
    <w:rsid w:val="002033E8"/>
    <w:rsid w:val="002036B8"/>
    <w:rsid w:val="002038EC"/>
    <w:rsid w:val="00204A47"/>
    <w:rsid w:val="002059A4"/>
    <w:rsid w:val="00206419"/>
    <w:rsid w:val="0020740E"/>
    <w:rsid w:val="0020770F"/>
    <w:rsid w:val="00210E63"/>
    <w:rsid w:val="00210E8D"/>
    <w:rsid w:val="00211527"/>
    <w:rsid w:val="00211E35"/>
    <w:rsid w:val="00211EFF"/>
    <w:rsid w:val="00212810"/>
    <w:rsid w:val="002137C2"/>
    <w:rsid w:val="0021392B"/>
    <w:rsid w:val="00213941"/>
    <w:rsid w:val="00213B9C"/>
    <w:rsid w:val="00213F79"/>
    <w:rsid w:val="00214914"/>
    <w:rsid w:val="00214EC8"/>
    <w:rsid w:val="002151B1"/>
    <w:rsid w:val="0021561C"/>
    <w:rsid w:val="00215B7C"/>
    <w:rsid w:val="00215C48"/>
    <w:rsid w:val="00215DC6"/>
    <w:rsid w:val="002165F4"/>
    <w:rsid w:val="00216658"/>
    <w:rsid w:val="00216FB2"/>
    <w:rsid w:val="00217153"/>
    <w:rsid w:val="00217D1E"/>
    <w:rsid w:val="00217D9F"/>
    <w:rsid w:val="00217ED0"/>
    <w:rsid w:val="00217F4E"/>
    <w:rsid w:val="002206FE"/>
    <w:rsid w:val="00221296"/>
    <w:rsid w:val="00221DD6"/>
    <w:rsid w:val="00221E74"/>
    <w:rsid w:val="00222192"/>
    <w:rsid w:val="00222E39"/>
    <w:rsid w:val="00223417"/>
    <w:rsid w:val="00223CE9"/>
    <w:rsid w:val="00224D1D"/>
    <w:rsid w:val="00225C88"/>
    <w:rsid w:val="00226175"/>
    <w:rsid w:val="00226896"/>
    <w:rsid w:val="00226B86"/>
    <w:rsid w:val="00227145"/>
    <w:rsid w:val="002275A4"/>
    <w:rsid w:val="00227E12"/>
    <w:rsid w:val="0023113A"/>
    <w:rsid w:val="00231809"/>
    <w:rsid w:val="00231AA8"/>
    <w:rsid w:val="0023218F"/>
    <w:rsid w:val="00232459"/>
    <w:rsid w:val="002325F0"/>
    <w:rsid w:val="00232E70"/>
    <w:rsid w:val="002330BC"/>
    <w:rsid w:val="002334B8"/>
    <w:rsid w:val="002342E3"/>
    <w:rsid w:val="0023442E"/>
    <w:rsid w:val="00234B21"/>
    <w:rsid w:val="00234E03"/>
    <w:rsid w:val="0023518E"/>
    <w:rsid w:val="00235363"/>
    <w:rsid w:val="002359B0"/>
    <w:rsid w:val="00235DB6"/>
    <w:rsid w:val="00236339"/>
    <w:rsid w:val="00236430"/>
    <w:rsid w:val="00237113"/>
    <w:rsid w:val="00237DAE"/>
    <w:rsid w:val="00242220"/>
    <w:rsid w:val="00242BE2"/>
    <w:rsid w:val="0024306C"/>
    <w:rsid w:val="00243165"/>
    <w:rsid w:val="002435FA"/>
    <w:rsid w:val="002437D4"/>
    <w:rsid w:val="00244110"/>
    <w:rsid w:val="00244330"/>
    <w:rsid w:val="00244CC8"/>
    <w:rsid w:val="00245B39"/>
    <w:rsid w:val="00247705"/>
    <w:rsid w:val="00250D58"/>
    <w:rsid w:val="00251153"/>
    <w:rsid w:val="00251589"/>
    <w:rsid w:val="00252BFD"/>
    <w:rsid w:val="00252EF7"/>
    <w:rsid w:val="00253451"/>
    <w:rsid w:val="0025349F"/>
    <w:rsid w:val="002543B0"/>
    <w:rsid w:val="002546FB"/>
    <w:rsid w:val="00254A40"/>
    <w:rsid w:val="00254F34"/>
    <w:rsid w:val="00256CA3"/>
    <w:rsid w:val="00257663"/>
    <w:rsid w:val="0025774A"/>
    <w:rsid w:val="00257B46"/>
    <w:rsid w:val="00257C40"/>
    <w:rsid w:val="00257D1E"/>
    <w:rsid w:val="00260DEB"/>
    <w:rsid w:val="00260E1F"/>
    <w:rsid w:val="002616B7"/>
    <w:rsid w:val="00261813"/>
    <w:rsid w:val="002620D3"/>
    <w:rsid w:val="002626A7"/>
    <w:rsid w:val="002628A1"/>
    <w:rsid w:val="002632ED"/>
    <w:rsid w:val="00263C65"/>
    <w:rsid w:val="00264266"/>
    <w:rsid w:val="00264309"/>
    <w:rsid w:val="00264468"/>
    <w:rsid w:val="002646A4"/>
    <w:rsid w:val="00264790"/>
    <w:rsid w:val="00265A17"/>
    <w:rsid w:val="0026666F"/>
    <w:rsid w:val="00266B88"/>
    <w:rsid w:val="00267B10"/>
    <w:rsid w:val="00267E66"/>
    <w:rsid w:val="0027085C"/>
    <w:rsid w:val="00270E13"/>
    <w:rsid w:val="0027159B"/>
    <w:rsid w:val="00271A98"/>
    <w:rsid w:val="002725C7"/>
    <w:rsid w:val="00272B16"/>
    <w:rsid w:val="002732E4"/>
    <w:rsid w:val="00273904"/>
    <w:rsid w:val="00273E09"/>
    <w:rsid w:val="002747AC"/>
    <w:rsid w:val="0027544D"/>
    <w:rsid w:val="002763FD"/>
    <w:rsid w:val="0027682F"/>
    <w:rsid w:val="00276AA2"/>
    <w:rsid w:val="00277F47"/>
    <w:rsid w:val="0028000D"/>
    <w:rsid w:val="00280FB8"/>
    <w:rsid w:val="002810A4"/>
    <w:rsid w:val="002818AF"/>
    <w:rsid w:val="00281B10"/>
    <w:rsid w:val="002823E1"/>
    <w:rsid w:val="00282F64"/>
    <w:rsid w:val="00282FCD"/>
    <w:rsid w:val="0028392D"/>
    <w:rsid w:val="00283EEB"/>
    <w:rsid w:val="00284802"/>
    <w:rsid w:val="0028561A"/>
    <w:rsid w:val="00285959"/>
    <w:rsid w:val="00286050"/>
    <w:rsid w:val="00286A75"/>
    <w:rsid w:val="00286E1B"/>
    <w:rsid w:val="00287C56"/>
    <w:rsid w:val="0029133E"/>
    <w:rsid w:val="00292107"/>
    <w:rsid w:val="00292C32"/>
    <w:rsid w:val="00292E19"/>
    <w:rsid w:val="002940A4"/>
    <w:rsid w:val="00294415"/>
    <w:rsid w:val="0029480A"/>
    <w:rsid w:val="00294BCC"/>
    <w:rsid w:val="00294DB3"/>
    <w:rsid w:val="00295156"/>
    <w:rsid w:val="00295169"/>
    <w:rsid w:val="00295A5C"/>
    <w:rsid w:val="00295C3F"/>
    <w:rsid w:val="002961AE"/>
    <w:rsid w:val="00297804"/>
    <w:rsid w:val="002A06D1"/>
    <w:rsid w:val="002A0AC6"/>
    <w:rsid w:val="002A124F"/>
    <w:rsid w:val="002A128C"/>
    <w:rsid w:val="002A1375"/>
    <w:rsid w:val="002A1559"/>
    <w:rsid w:val="002A271C"/>
    <w:rsid w:val="002A2D1B"/>
    <w:rsid w:val="002A3333"/>
    <w:rsid w:val="002A3657"/>
    <w:rsid w:val="002A3723"/>
    <w:rsid w:val="002A379B"/>
    <w:rsid w:val="002A3801"/>
    <w:rsid w:val="002A3993"/>
    <w:rsid w:val="002A39C5"/>
    <w:rsid w:val="002A3A68"/>
    <w:rsid w:val="002A45F6"/>
    <w:rsid w:val="002A4971"/>
    <w:rsid w:val="002A59A5"/>
    <w:rsid w:val="002A5D52"/>
    <w:rsid w:val="002A6B6E"/>
    <w:rsid w:val="002A7004"/>
    <w:rsid w:val="002A7906"/>
    <w:rsid w:val="002A7DAF"/>
    <w:rsid w:val="002A7EBC"/>
    <w:rsid w:val="002B055F"/>
    <w:rsid w:val="002B077B"/>
    <w:rsid w:val="002B0DBE"/>
    <w:rsid w:val="002B0FC0"/>
    <w:rsid w:val="002B0FDE"/>
    <w:rsid w:val="002B12C1"/>
    <w:rsid w:val="002B1577"/>
    <w:rsid w:val="002B1803"/>
    <w:rsid w:val="002B1BAF"/>
    <w:rsid w:val="002B1C89"/>
    <w:rsid w:val="002B1D53"/>
    <w:rsid w:val="002B2884"/>
    <w:rsid w:val="002B2EF0"/>
    <w:rsid w:val="002B3B3C"/>
    <w:rsid w:val="002B5320"/>
    <w:rsid w:val="002B6751"/>
    <w:rsid w:val="002B7447"/>
    <w:rsid w:val="002C0F0E"/>
    <w:rsid w:val="002C1110"/>
    <w:rsid w:val="002C13BC"/>
    <w:rsid w:val="002C1A2C"/>
    <w:rsid w:val="002C275A"/>
    <w:rsid w:val="002C2BB5"/>
    <w:rsid w:val="002C3063"/>
    <w:rsid w:val="002C3439"/>
    <w:rsid w:val="002C34A7"/>
    <w:rsid w:val="002C4353"/>
    <w:rsid w:val="002C4E4C"/>
    <w:rsid w:val="002C57B2"/>
    <w:rsid w:val="002C58B2"/>
    <w:rsid w:val="002C5A89"/>
    <w:rsid w:val="002C6DD6"/>
    <w:rsid w:val="002C72F6"/>
    <w:rsid w:val="002C7C03"/>
    <w:rsid w:val="002D057D"/>
    <w:rsid w:val="002D247B"/>
    <w:rsid w:val="002D2A97"/>
    <w:rsid w:val="002D2DC4"/>
    <w:rsid w:val="002D339D"/>
    <w:rsid w:val="002D3A4C"/>
    <w:rsid w:val="002D3D13"/>
    <w:rsid w:val="002D52C7"/>
    <w:rsid w:val="002D5484"/>
    <w:rsid w:val="002D5EA2"/>
    <w:rsid w:val="002D5FA4"/>
    <w:rsid w:val="002D645C"/>
    <w:rsid w:val="002D6495"/>
    <w:rsid w:val="002D671A"/>
    <w:rsid w:val="002D6AC5"/>
    <w:rsid w:val="002D7497"/>
    <w:rsid w:val="002E017B"/>
    <w:rsid w:val="002E019F"/>
    <w:rsid w:val="002E0A19"/>
    <w:rsid w:val="002E154F"/>
    <w:rsid w:val="002E19E5"/>
    <w:rsid w:val="002E24AF"/>
    <w:rsid w:val="002E2551"/>
    <w:rsid w:val="002E32D0"/>
    <w:rsid w:val="002E36E1"/>
    <w:rsid w:val="002E468F"/>
    <w:rsid w:val="002E469B"/>
    <w:rsid w:val="002E4A45"/>
    <w:rsid w:val="002E4BC2"/>
    <w:rsid w:val="002E4E3F"/>
    <w:rsid w:val="002E56F3"/>
    <w:rsid w:val="002E5902"/>
    <w:rsid w:val="002E6202"/>
    <w:rsid w:val="002E6A8B"/>
    <w:rsid w:val="002E6F7C"/>
    <w:rsid w:val="002F0239"/>
    <w:rsid w:val="002F0483"/>
    <w:rsid w:val="002F0FAC"/>
    <w:rsid w:val="002F20C1"/>
    <w:rsid w:val="002F22D0"/>
    <w:rsid w:val="002F4079"/>
    <w:rsid w:val="002F4140"/>
    <w:rsid w:val="002F442A"/>
    <w:rsid w:val="002F4CD6"/>
    <w:rsid w:val="002F5450"/>
    <w:rsid w:val="002F56EA"/>
    <w:rsid w:val="002F5DA7"/>
    <w:rsid w:val="002F60A1"/>
    <w:rsid w:val="002F60CA"/>
    <w:rsid w:val="002F61AC"/>
    <w:rsid w:val="002F69DB"/>
    <w:rsid w:val="002F69FA"/>
    <w:rsid w:val="002F6C00"/>
    <w:rsid w:val="002F6E60"/>
    <w:rsid w:val="002F72C8"/>
    <w:rsid w:val="002F79EE"/>
    <w:rsid w:val="002F79FF"/>
    <w:rsid w:val="0030069F"/>
    <w:rsid w:val="00300AA7"/>
    <w:rsid w:val="00300C01"/>
    <w:rsid w:val="00300F81"/>
    <w:rsid w:val="00301094"/>
    <w:rsid w:val="00302EA0"/>
    <w:rsid w:val="00302F08"/>
    <w:rsid w:val="00303C30"/>
    <w:rsid w:val="003041E0"/>
    <w:rsid w:val="00304EDF"/>
    <w:rsid w:val="003050F5"/>
    <w:rsid w:val="00305150"/>
    <w:rsid w:val="0030592A"/>
    <w:rsid w:val="00305EE4"/>
    <w:rsid w:val="00306197"/>
    <w:rsid w:val="00306564"/>
    <w:rsid w:val="00306DF1"/>
    <w:rsid w:val="00306FF3"/>
    <w:rsid w:val="0030741A"/>
    <w:rsid w:val="003107C1"/>
    <w:rsid w:val="00311566"/>
    <w:rsid w:val="00311A7F"/>
    <w:rsid w:val="0031283E"/>
    <w:rsid w:val="00312F9B"/>
    <w:rsid w:val="003131D5"/>
    <w:rsid w:val="0031346A"/>
    <w:rsid w:val="00313CC8"/>
    <w:rsid w:val="00313FBE"/>
    <w:rsid w:val="0031479B"/>
    <w:rsid w:val="0031508F"/>
    <w:rsid w:val="0031585D"/>
    <w:rsid w:val="00316B0B"/>
    <w:rsid w:val="00317E69"/>
    <w:rsid w:val="00320665"/>
    <w:rsid w:val="00320D9D"/>
    <w:rsid w:val="00321A4A"/>
    <w:rsid w:val="00321F5E"/>
    <w:rsid w:val="00322420"/>
    <w:rsid w:val="003227AE"/>
    <w:rsid w:val="0032282D"/>
    <w:rsid w:val="00322927"/>
    <w:rsid w:val="00322B10"/>
    <w:rsid w:val="00323C6C"/>
    <w:rsid w:val="0032426B"/>
    <w:rsid w:val="00324B9F"/>
    <w:rsid w:val="003267D4"/>
    <w:rsid w:val="00326EA6"/>
    <w:rsid w:val="0032714D"/>
    <w:rsid w:val="00327640"/>
    <w:rsid w:val="00327EBE"/>
    <w:rsid w:val="003308C6"/>
    <w:rsid w:val="00331F09"/>
    <w:rsid w:val="003327AB"/>
    <w:rsid w:val="00333A01"/>
    <w:rsid w:val="00333F4F"/>
    <w:rsid w:val="00334A3B"/>
    <w:rsid w:val="0033511C"/>
    <w:rsid w:val="00335E9A"/>
    <w:rsid w:val="003363C1"/>
    <w:rsid w:val="003372FD"/>
    <w:rsid w:val="00337FCB"/>
    <w:rsid w:val="003414DB"/>
    <w:rsid w:val="00342C18"/>
    <w:rsid w:val="00343215"/>
    <w:rsid w:val="003432F5"/>
    <w:rsid w:val="00343432"/>
    <w:rsid w:val="00343696"/>
    <w:rsid w:val="003437FD"/>
    <w:rsid w:val="00343811"/>
    <w:rsid w:val="00343F97"/>
    <w:rsid w:val="0034425C"/>
    <w:rsid w:val="00344A1B"/>
    <w:rsid w:val="00345FB1"/>
    <w:rsid w:val="00346511"/>
    <w:rsid w:val="0034659B"/>
    <w:rsid w:val="00346DEC"/>
    <w:rsid w:val="00346F43"/>
    <w:rsid w:val="003479E6"/>
    <w:rsid w:val="00347DC4"/>
    <w:rsid w:val="00350638"/>
    <w:rsid w:val="003511A2"/>
    <w:rsid w:val="003513BE"/>
    <w:rsid w:val="00351B62"/>
    <w:rsid w:val="00352EDB"/>
    <w:rsid w:val="00353090"/>
    <w:rsid w:val="003534BA"/>
    <w:rsid w:val="00353BBD"/>
    <w:rsid w:val="00353D83"/>
    <w:rsid w:val="00354189"/>
    <w:rsid w:val="00354335"/>
    <w:rsid w:val="00355DFD"/>
    <w:rsid w:val="003565F2"/>
    <w:rsid w:val="0035751F"/>
    <w:rsid w:val="0035753F"/>
    <w:rsid w:val="003577F3"/>
    <w:rsid w:val="00360004"/>
    <w:rsid w:val="0036038C"/>
    <w:rsid w:val="00360D18"/>
    <w:rsid w:val="003613E2"/>
    <w:rsid w:val="00362B2C"/>
    <w:rsid w:val="0036310E"/>
    <w:rsid w:val="00363373"/>
    <w:rsid w:val="003633D6"/>
    <w:rsid w:val="00363D5C"/>
    <w:rsid w:val="00363E4A"/>
    <w:rsid w:val="00363E67"/>
    <w:rsid w:val="003641C9"/>
    <w:rsid w:val="0036596D"/>
    <w:rsid w:val="00365FAD"/>
    <w:rsid w:val="0036658D"/>
    <w:rsid w:val="0036690E"/>
    <w:rsid w:val="00366F1B"/>
    <w:rsid w:val="00366F5A"/>
    <w:rsid w:val="00366FBB"/>
    <w:rsid w:val="00367537"/>
    <w:rsid w:val="00367547"/>
    <w:rsid w:val="00367815"/>
    <w:rsid w:val="003706EE"/>
    <w:rsid w:val="00370872"/>
    <w:rsid w:val="00371227"/>
    <w:rsid w:val="00371628"/>
    <w:rsid w:val="0037325B"/>
    <w:rsid w:val="00373724"/>
    <w:rsid w:val="00374121"/>
    <w:rsid w:val="00374467"/>
    <w:rsid w:val="00374479"/>
    <w:rsid w:val="00374858"/>
    <w:rsid w:val="00374B9E"/>
    <w:rsid w:val="00375466"/>
    <w:rsid w:val="00375D86"/>
    <w:rsid w:val="0037707B"/>
    <w:rsid w:val="003771C1"/>
    <w:rsid w:val="00377292"/>
    <w:rsid w:val="0038001E"/>
    <w:rsid w:val="003800BE"/>
    <w:rsid w:val="0038029C"/>
    <w:rsid w:val="0038066B"/>
    <w:rsid w:val="00380BF3"/>
    <w:rsid w:val="003810AB"/>
    <w:rsid w:val="003814B6"/>
    <w:rsid w:val="00382151"/>
    <w:rsid w:val="00382C8A"/>
    <w:rsid w:val="0038332E"/>
    <w:rsid w:val="00383ECE"/>
    <w:rsid w:val="00384BEC"/>
    <w:rsid w:val="00384C62"/>
    <w:rsid w:val="00385250"/>
    <w:rsid w:val="00385320"/>
    <w:rsid w:val="0038548D"/>
    <w:rsid w:val="0038596A"/>
    <w:rsid w:val="00386837"/>
    <w:rsid w:val="0038722C"/>
    <w:rsid w:val="00387C28"/>
    <w:rsid w:val="00390D5A"/>
    <w:rsid w:val="00392347"/>
    <w:rsid w:val="00392588"/>
    <w:rsid w:val="00392E4A"/>
    <w:rsid w:val="003938F3"/>
    <w:rsid w:val="00393F75"/>
    <w:rsid w:val="00397D83"/>
    <w:rsid w:val="003A01F6"/>
    <w:rsid w:val="003A0D1F"/>
    <w:rsid w:val="003A0DA0"/>
    <w:rsid w:val="003A0E3D"/>
    <w:rsid w:val="003A190E"/>
    <w:rsid w:val="003A261D"/>
    <w:rsid w:val="003A2F72"/>
    <w:rsid w:val="003A33A4"/>
    <w:rsid w:val="003A3400"/>
    <w:rsid w:val="003A3457"/>
    <w:rsid w:val="003A3E03"/>
    <w:rsid w:val="003A4172"/>
    <w:rsid w:val="003A43BB"/>
    <w:rsid w:val="003A49E5"/>
    <w:rsid w:val="003A4CA5"/>
    <w:rsid w:val="003A5BE6"/>
    <w:rsid w:val="003A6167"/>
    <w:rsid w:val="003A7A2C"/>
    <w:rsid w:val="003A7EED"/>
    <w:rsid w:val="003B04E5"/>
    <w:rsid w:val="003B09EB"/>
    <w:rsid w:val="003B16F5"/>
    <w:rsid w:val="003B26DB"/>
    <w:rsid w:val="003B2800"/>
    <w:rsid w:val="003B529C"/>
    <w:rsid w:val="003B55F8"/>
    <w:rsid w:val="003B5C44"/>
    <w:rsid w:val="003B6526"/>
    <w:rsid w:val="003B6674"/>
    <w:rsid w:val="003B67EF"/>
    <w:rsid w:val="003B76DB"/>
    <w:rsid w:val="003B7FD9"/>
    <w:rsid w:val="003C0F4C"/>
    <w:rsid w:val="003C17C8"/>
    <w:rsid w:val="003C18BF"/>
    <w:rsid w:val="003C2E70"/>
    <w:rsid w:val="003C3375"/>
    <w:rsid w:val="003C4731"/>
    <w:rsid w:val="003C5065"/>
    <w:rsid w:val="003C5269"/>
    <w:rsid w:val="003C6699"/>
    <w:rsid w:val="003C790F"/>
    <w:rsid w:val="003C7EDD"/>
    <w:rsid w:val="003D0715"/>
    <w:rsid w:val="003D088B"/>
    <w:rsid w:val="003D098C"/>
    <w:rsid w:val="003D132E"/>
    <w:rsid w:val="003D1CD0"/>
    <w:rsid w:val="003D240B"/>
    <w:rsid w:val="003D327F"/>
    <w:rsid w:val="003D32FD"/>
    <w:rsid w:val="003D3365"/>
    <w:rsid w:val="003D36E4"/>
    <w:rsid w:val="003D47F5"/>
    <w:rsid w:val="003D4E30"/>
    <w:rsid w:val="003D5351"/>
    <w:rsid w:val="003D53F1"/>
    <w:rsid w:val="003D5808"/>
    <w:rsid w:val="003D5FBB"/>
    <w:rsid w:val="003D67C3"/>
    <w:rsid w:val="003D6D99"/>
    <w:rsid w:val="003D6F59"/>
    <w:rsid w:val="003D70E1"/>
    <w:rsid w:val="003E095F"/>
    <w:rsid w:val="003E111A"/>
    <w:rsid w:val="003E1AD9"/>
    <w:rsid w:val="003E3632"/>
    <w:rsid w:val="003E3694"/>
    <w:rsid w:val="003E36BE"/>
    <w:rsid w:val="003E4065"/>
    <w:rsid w:val="003E40D9"/>
    <w:rsid w:val="003E4622"/>
    <w:rsid w:val="003E5488"/>
    <w:rsid w:val="003E64D1"/>
    <w:rsid w:val="003E6D72"/>
    <w:rsid w:val="003E7CD2"/>
    <w:rsid w:val="003F00D6"/>
    <w:rsid w:val="003F0DAE"/>
    <w:rsid w:val="003F1174"/>
    <w:rsid w:val="003F1237"/>
    <w:rsid w:val="003F143D"/>
    <w:rsid w:val="003F18A5"/>
    <w:rsid w:val="003F1B3A"/>
    <w:rsid w:val="003F3277"/>
    <w:rsid w:val="003F3607"/>
    <w:rsid w:val="003F3F3D"/>
    <w:rsid w:val="003F4EAA"/>
    <w:rsid w:val="003F5186"/>
    <w:rsid w:val="003F5DEB"/>
    <w:rsid w:val="003F61E7"/>
    <w:rsid w:val="003F67AF"/>
    <w:rsid w:val="003F6C0E"/>
    <w:rsid w:val="003F741F"/>
    <w:rsid w:val="003F7808"/>
    <w:rsid w:val="003F7D49"/>
    <w:rsid w:val="00400D02"/>
    <w:rsid w:val="00400DD4"/>
    <w:rsid w:val="00401EE3"/>
    <w:rsid w:val="004026F5"/>
    <w:rsid w:val="004030AD"/>
    <w:rsid w:val="00403BD8"/>
    <w:rsid w:val="004045AC"/>
    <w:rsid w:val="00404A2A"/>
    <w:rsid w:val="00405451"/>
    <w:rsid w:val="00405899"/>
    <w:rsid w:val="004058BB"/>
    <w:rsid w:val="00406450"/>
    <w:rsid w:val="00406FBA"/>
    <w:rsid w:val="0040715D"/>
    <w:rsid w:val="0040762E"/>
    <w:rsid w:val="00407E2B"/>
    <w:rsid w:val="004105A3"/>
    <w:rsid w:val="00410A69"/>
    <w:rsid w:val="00410BB5"/>
    <w:rsid w:val="00410DF2"/>
    <w:rsid w:val="004112E2"/>
    <w:rsid w:val="0041351D"/>
    <w:rsid w:val="004138E4"/>
    <w:rsid w:val="004141F5"/>
    <w:rsid w:val="004142E7"/>
    <w:rsid w:val="0041441A"/>
    <w:rsid w:val="00414635"/>
    <w:rsid w:val="00414FEE"/>
    <w:rsid w:val="00415175"/>
    <w:rsid w:val="004165EF"/>
    <w:rsid w:val="00416C10"/>
    <w:rsid w:val="0041765E"/>
    <w:rsid w:val="00420BEA"/>
    <w:rsid w:val="00420DDF"/>
    <w:rsid w:val="00421492"/>
    <w:rsid w:val="0042157D"/>
    <w:rsid w:val="0042167B"/>
    <w:rsid w:val="00423137"/>
    <w:rsid w:val="00423237"/>
    <w:rsid w:val="00424289"/>
    <w:rsid w:val="00424458"/>
    <w:rsid w:val="00424A30"/>
    <w:rsid w:val="0042501B"/>
    <w:rsid w:val="0042553F"/>
    <w:rsid w:val="00425A64"/>
    <w:rsid w:val="00425AD8"/>
    <w:rsid w:val="00425DA5"/>
    <w:rsid w:val="00425F5C"/>
    <w:rsid w:val="00426E34"/>
    <w:rsid w:val="00426E5C"/>
    <w:rsid w:val="00426FE7"/>
    <w:rsid w:val="00427609"/>
    <w:rsid w:val="004301BA"/>
    <w:rsid w:val="004308E1"/>
    <w:rsid w:val="00430B1B"/>
    <w:rsid w:val="00430D6D"/>
    <w:rsid w:val="00432C84"/>
    <w:rsid w:val="00432CAB"/>
    <w:rsid w:val="00433B47"/>
    <w:rsid w:val="00433B5C"/>
    <w:rsid w:val="004349E0"/>
    <w:rsid w:val="00434F25"/>
    <w:rsid w:val="00435AB2"/>
    <w:rsid w:val="0043645D"/>
    <w:rsid w:val="0043654A"/>
    <w:rsid w:val="004366D9"/>
    <w:rsid w:val="0043676A"/>
    <w:rsid w:val="0043679B"/>
    <w:rsid w:val="004368C8"/>
    <w:rsid w:val="004369F3"/>
    <w:rsid w:val="00436B15"/>
    <w:rsid w:val="0044061E"/>
    <w:rsid w:val="00440892"/>
    <w:rsid w:val="004412D6"/>
    <w:rsid w:val="00441918"/>
    <w:rsid w:val="004431E8"/>
    <w:rsid w:val="004434F5"/>
    <w:rsid w:val="00443CB9"/>
    <w:rsid w:val="00443E26"/>
    <w:rsid w:val="00443E4B"/>
    <w:rsid w:val="004442E3"/>
    <w:rsid w:val="0044461A"/>
    <w:rsid w:val="00445A3A"/>
    <w:rsid w:val="00445C46"/>
    <w:rsid w:val="00446A27"/>
    <w:rsid w:val="00446B66"/>
    <w:rsid w:val="0044707C"/>
    <w:rsid w:val="00447128"/>
    <w:rsid w:val="0044757F"/>
    <w:rsid w:val="004476CD"/>
    <w:rsid w:val="0045026D"/>
    <w:rsid w:val="00450C61"/>
    <w:rsid w:val="00450CA6"/>
    <w:rsid w:val="00451B6F"/>
    <w:rsid w:val="00451E5D"/>
    <w:rsid w:val="00453B20"/>
    <w:rsid w:val="00453C3E"/>
    <w:rsid w:val="00453DD3"/>
    <w:rsid w:val="00453FFC"/>
    <w:rsid w:val="00454B72"/>
    <w:rsid w:val="004550E7"/>
    <w:rsid w:val="00455CC6"/>
    <w:rsid w:val="0045689E"/>
    <w:rsid w:val="00456FFE"/>
    <w:rsid w:val="00457F06"/>
    <w:rsid w:val="0046009D"/>
    <w:rsid w:val="00460AF2"/>
    <w:rsid w:val="00460EA3"/>
    <w:rsid w:val="00460F33"/>
    <w:rsid w:val="0046169B"/>
    <w:rsid w:val="00461EBC"/>
    <w:rsid w:val="00462075"/>
    <w:rsid w:val="00462602"/>
    <w:rsid w:val="00462C3B"/>
    <w:rsid w:val="00462D5E"/>
    <w:rsid w:val="004639A2"/>
    <w:rsid w:val="0046495F"/>
    <w:rsid w:val="004651D7"/>
    <w:rsid w:val="0046576D"/>
    <w:rsid w:val="00465A5B"/>
    <w:rsid w:val="00466CB2"/>
    <w:rsid w:val="00467694"/>
    <w:rsid w:val="004678CA"/>
    <w:rsid w:val="00470AFC"/>
    <w:rsid w:val="0047105F"/>
    <w:rsid w:val="004718E3"/>
    <w:rsid w:val="004723BB"/>
    <w:rsid w:val="004727DE"/>
    <w:rsid w:val="00473021"/>
    <w:rsid w:val="004738AF"/>
    <w:rsid w:val="004744C1"/>
    <w:rsid w:val="0047465C"/>
    <w:rsid w:val="00474886"/>
    <w:rsid w:val="00474FB7"/>
    <w:rsid w:val="00476364"/>
    <w:rsid w:val="004765BF"/>
    <w:rsid w:val="00477565"/>
    <w:rsid w:val="00477935"/>
    <w:rsid w:val="00477FC9"/>
    <w:rsid w:val="004801C2"/>
    <w:rsid w:val="00480C11"/>
    <w:rsid w:val="0048227C"/>
    <w:rsid w:val="004827F0"/>
    <w:rsid w:val="00482805"/>
    <w:rsid w:val="00482C73"/>
    <w:rsid w:val="00482F73"/>
    <w:rsid w:val="00483AD0"/>
    <w:rsid w:val="004841DB"/>
    <w:rsid w:val="00484430"/>
    <w:rsid w:val="00484772"/>
    <w:rsid w:val="004850BD"/>
    <w:rsid w:val="0048568A"/>
    <w:rsid w:val="004859D9"/>
    <w:rsid w:val="004861C8"/>
    <w:rsid w:val="0048786C"/>
    <w:rsid w:val="0049005F"/>
    <w:rsid w:val="00490C29"/>
    <w:rsid w:val="00490C6C"/>
    <w:rsid w:val="00490DFC"/>
    <w:rsid w:val="00492036"/>
    <w:rsid w:val="0049215B"/>
    <w:rsid w:val="00493F19"/>
    <w:rsid w:val="004946DB"/>
    <w:rsid w:val="00494F10"/>
    <w:rsid w:val="00495116"/>
    <w:rsid w:val="00495E2A"/>
    <w:rsid w:val="0049610E"/>
    <w:rsid w:val="00496147"/>
    <w:rsid w:val="00496B20"/>
    <w:rsid w:val="00497637"/>
    <w:rsid w:val="004977BB"/>
    <w:rsid w:val="004A15E5"/>
    <w:rsid w:val="004A168E"/>
    <w:rsid w:val="004A1FFA"/>
    <w:rsid w:val="004A2439"/>
    <w:rsid w:val="004A2444"/>
    <w:rsid w:val="004A27F6"/>
    <w:rsid w:val="004A2ADE"/>
    <w:rsid w:val="004A31D3"/>
    <w:rsid w:val="004A39C4"/>
    <w:rsid w:val="004A3C86"/>
    <w:rsid w:val="004A3FDB"/>
    <w:rsid w:val="004A4718"/>
    <w:rsid w:val="004A4726"/>
    <w:rsid w:val="004A4F9C"/>
    <w:rsid w:val="004A545F"/>
    <w:rsid w:val="004A5889"/>
    <w:rsid w:val="004A6128"/>
    <w:rsid w:val="004A700C"/>
    <w:rsid w:val="004A718E"/>
    <w:rsid w:val="004A75AC"/>
    <w:rsid w:val="004A7C76"/>
    <w:rsid w:val="004B072F"/>
    <w:rsid w:val="004B0940"/>
    <w:rsid w:val="004B118C"/>
    <w:rsid w:val="004B1C83"/>
    <w:rsid w:val="004B21FE"/>
    <w:rsid w:val="004B22EF"/>
    <w:rsid w:val="004B2E42"/>
    <w:rsid w:val="004B2EC5"/>
    <w:rsid w:val="004B4022"/>
    <w:rsid w:val="004B4291"/>
    <w:rsid w:val="004B46B2"/>
    <w:rsid w:val="004B493F"/>
    <w:rsid w:val="004B53D5"/>
    <w:rsid w:val="004B5525"/>
    <w:rsid w:val="004B5951"/>
    <w:rsid w:val="004B5C0D"/>
    <w:rsid w:val="004B66CA"/>
    <w:rsid w:val="004B67DD"/>
    <w:rsid w:val="004B6E10"/>
    <w:rsid w:val="004B6F70"/>
    <w:rsid w:val="004B747E"/>
    <w:rsid w:val="004B7C03"/>
    <w:rsid w:val="004B7D20"/>
    <w:rsid w:val="004C04AA"/>
    <w:rsid w:val="004C04EC"/>
    <w:rsid w:val="004C1605"/>
    <w:rsid w:val="004C1CAF"/>
    <w:rsid w:val="004C2869"/>
    <w:rsid w:val="004C2D9A"/>
    <w:rsid w:val="004C3175"/>
    <w:rsid w:val="004C363B"/>
    <w:rsid w:val="004C3A6B"/>
    <w:rsid w:val="004C4B0E"/>
    <w:rsid w:val="004C4BEA"/>
    <w:rsid w:val="004C4C12"/>
    <w:rsid w:val="004D06FC"/>
    <w:rsid w:val="004D075A"/>
    <w:rsid w:val="004D0CF2"/>
    <w:rsid w:val="004D0D8F"/>
    <w:rsid w:val="004D1CCA"/>
    <w:rsid w:val="004D1E44"/>
    <w:rsid w:val="004D1E50"/>
    <w:rsid w:val="004D217D"/>
    <w:rsid w:val="004D2985"/>
    <w:rsid w:val="004D469A"/>
    <w:rsid w:val="004D4854"/>
    <w:rsid w:val="004D5197"/>
    <w:rsid w:val="004D538B"/>
    <w:rsid w:val="004D565B"/>
    <w:rsid w:val="004D5950"/>
    <w:rsid w:val="004D5F18"/>
    <w:rsid w:val="004D66E6"/>
    <w:rsid w:val="004D6CDE"/>
    <w:rsid w:val="004D738A"/>
    <w:rsid w:val="004D7487"/>
    <w:rsid w:val="004D78D6"/>
    <w:rsid w:val="004D7FE9"/>
    <w:rsid w:val="004E0BA0"/>
    <w:rsid w:val="004E107A"/>
    <w:rsid w:val="004E1ABA"/>
    <w:rsid w:val="004E1E0F"/>
    <w:rsid w:val="004E2B55"/>
    <w:rsid w:val="004E2CB4"/>
    <w:rsid w:val="004E3E13"/>
    <w:rsid w:val="004E3F5F"/>
    <w:rsid w:val="004E3FB7"/>
    <w:rsid w:val="004E3FFD"/>
    <w:rsid w:val="004E504C"/>
    <w:rsid w:val="004E5DC9"/>
    <w:rsid w:val="004E5E6B"/>
    <w:rsid w:val="004E6703"/>
    <w:rsid w:val="004E6B18"/>
    <w:rsid w:val="004E6DD9"/>
    <w:rsid w:val="004E738A"/>
    <w:rsid w:val="004E73C5"/>
    <w:rsid w:val="004E78E7"/>
    <w:rsid w:val="004E7918"/>
    <w:rsid w:val="004F0251"/>
    <w:rsid w:val="004F08D1"/>
    <w:rsid w:val="004F0DF5"/>
    <w:rsid w:val="004F102F"/>
    <w:rsid w:val="004F112C"/>
    <w:rsid w:val="004F1CF0"/>
    <w:rsid w:val="004F22E5"/>
    <w:rsid w:val="004F24C9"/>
    <w:rsid w:val="004F2E1B"/>
    <w:rsid w:val="004F2F41"/>
    <w:rsid w:val="004F326E"/>
    <w:rsid w:val="004F391A"/>
    <w:rsid w:val="004F3C84"/>
    <w:rsid w:val="004F4154"/>
    <w:rsid w:val="004F44D1"/>
    <w:rsid w:val="004F4822"/>
    <w:rsid w:val="004F5993"/>
    <w:rsid w:val="004F61F9"/>
    <w:rsid w:val="004F6F14"/>
    <w:rsid w:val="004F7E9D"/>
    <w:rsid w:val="0050080E"/>
    <w:rsid w:val="00500D3A"/>
    <w:rsid w:val="005013FE"/>
    <w:rsid w:val="00501581"/>
    <w:rsid w:val="005018B5"/>
    <w:rsid w:val="00501A2D"/>
    <w:rsid w:val="00501C1B"/>
    <w:rsid w:val="005024ED"/>
    <w:rsid w:val="00502936"/>
    <w:rsid w:val="00502BDC"/>
    <w:rsid w:val="00502EB9"/>
    <w:rsid w:val="005035D2"/>
    <w:rsid w:val="00503A27"/>
    <w:rsid w:val="00503C5E"/>
    <w:rsid w:val="00504C36"/>
    <w:rsid w:val="00505CD5"/>
    <w:rsid w:val="00505F7F"/>
    <w:rsid w:val="00506213"/>
    <w:rsid w:val="005064CB"/>
    <w:rsid w:val="00506C25"/>
    <w:rsid w:val="005102BE"/>
    <w:rsid w:val="005107F7"/>
    <w:rsid w:val="0051081D"/>
    <w:rsid w:val="00510FCA"/>
    <w:rsid w:val="00511694"/>
    <w:rsid w:val="00511E04"/>
    <w:rsid w:val="005121B4"/>
    <w:rsid w:val="0051282E"/>
    <w:rsid w:val="00512932"/>
    <w:rsid w:val="00512CA5"/>
    <w:rsid w:val="005133AB"/>
    <w:rsid w:val="00513F63"/>
    <w:rsid w:val="0051417B"/>
    <w:rsid w:val="00515AC3"/>
    <w:rsid w:val="00516652"/>
    <w:rsid w:val="005168E7"/>
    <w:rsid w:val="00517789"/>
    <w:rsid w:val="00517801"/>
    <w:rsid w:val="00517E0B"/>
    <w:rsid w:val="00523131"/>
    <w:rsid w:val="00523491"/>
    <w:rsid w:val="00523496"/>
    <w:rsid w:val="00523C45"/>
    <w:rsid w:val="005242CF"/>
    <w:rsid w:val="005242DA"/>
    <w:rsid w:val="00524659"/>
    <w:rsid w:val="00525171"/>
    <w:rsid w:val="00525473"/>
    <w:rsid w:val="00525C07"/>
    <w:rsid w:val="00525E74"/>
    <w:rsid w:val="00526966"/>
    <w:rsid w:val="00527119"/>
    <w:rsid w:val="00527332"/>
    <w:rsid w:val="00527E92"/>
    <w:rsid w:val="00530D89"/>
    <w:rsid w:val="00530E86"/>
    <w:rsid w:val="0053174F"/>
    <w:rsid w:val="0053216E"/>
    <w:rsid w:val="00532435"/>
    <w:rsid w:val="0053257A"/>
    <w:rsid w:val="00532F44"/>
    <w:rsid w:val="0053382D"/>
    <w:rsid w:val="005339C9"/>
    <w:rsid w:val="005339F7"/>
    <w:rsid w:val="00534A50"/>
    <w:rsid w:val="00534D20"/>
    <w:rsid w:val="005357F0"/>
    <w:rsid w:val="00535A34"/>
    <w:rsid w:val="00535AB1"/>
    <w:rsid w:val="00535CB0"/>
    <w:rsid w:val="00537F16"/>
    <w:rsid w:val="00540C27"/>
    <w:rsid w:val="00541085"/>
    <w:rsid w:val="00541566"/>
    <w:rsid w:val="00542F62"/>
    <w:rsid w:val="00543FEC"/>
    <w:rsid w:val="0054425D"/>
    <w:rsid w:val="005452D9"/>
    <w:rsid w:val="005454A9"/>
    <w:rsid w:val="0054608B"/>
    <w:rsid w:val="00546EB8"/>
    <w:rsid w:val="005476A3"/>
    <w:rsid w:val="00547765"/>
    <w:rsid w:val="005505BA"/>
    <w:rsid w:val="00550A77"/>
    <w:rsid w:val="00550B73"/>
    <w:rsid w:val="00552094"/>
    <w:rsid w:val="00552451"/>
    <w:rsid w:val="0055252C"/>
    <w:rsid w:val="00552611"/>
    <w:rsid w:val="00552614"/>
    <w:rsid w:val="00552ADC"/>
    <w:rsid w:val="0055300D"/>
    <w:rsid w:val="00553237"/>
    <w:rsid w:val="005556F4"/>
    <w:rsid w:val="00555D3B"/>
    <w:rsid w:val="00555D45"/>
    <w:rsid w:val="00556AE2"/>
    <w:rsid w:val="00556C8A"/>
    <w:rsid w:val="00556DD0"/>
    <w:rsid w:val="005570D7"/>
    <w:rsid w:val="0056075C"/>
    <w:rsid w:val="00561651"/>
    <w:rsid w:val="00561D0C"/>
    <w:rsid w:val="00562375"/>
    <w:rsid w:val="0056239D"/>
    <w:rsid w:val="005623CD"/>
    <w:rsid w:val="00562643"/>
    <w:rsid w:val="00563009"/>
    <w:rsid w:val="0056453F"/>
    <w:rsid w:val="005647FF"/>
    <w:rsid w:val="005650B0"/>
    <w:rsid w:val="005654B6"/>
    <w:rsid w:val="00565666"/>
    <w:rsid w:val="005658B8"/>
    <w:rsid w:val="00565C8E"/>
    <w:rsid w:val="00566682"/>
    <w:rsid w:val="00566A45"/>
    <w:rsid w:val="005673B9"/>
    <w:rsid w:val="00567EF3"/>
    <w:rsid w:val="0057035A"/>
    <w:rsid w:val="0057073C"/>
    <w:rsid w:val="00571664"/>
    <w:rsid w:val="00573251"/>
    <w:rsid w:val="00573494"/>
    <w:rsid w:val="00574207"/>
    <w:rsid w:val="00574FD3"/>
    <w:rsid w:val="00575CAA"/>
    <w:rsid w:val="005765DD"/>
    <w:rsid w:val="00576BCA"/>
    <w:rsid w:val="00576E13"/>
    <w:rsid w:val="00577881"/>
    <w:rsid w:val="00577BEF"/>
    <w:rsid w:val="00577F1B"/>
    <w:rsid w:val="00580D61"/>
    <w:rsid w:val="00581124"/>
    <w:rsid w:val="00581213"/>
    <w:rsid w:val="00581564"/>
    <w:rsid w:val="00583663"/>
    <w:rsid w:val="00583AE5"/>
    <w:rsid w:val="0058409C"/>
    <w:rsid w:val="00584560"/>
    <w:rsid w:val="00585609"/>
    <w:rsid w:val="00585B6A"/>
    <w:rsid w:val="005863A7"/>
    <w:rsid w:val="0058780A"/>
    <w:rsid w:val="005902FB"/>
    <w:rsid w:val="005903D8"/>
    <w:rsid w:val="0059097B"/>
    <w:rsid w:val="005915C3"/>
    <w:rsid w:val="00591A1D"/>
    <w:rsid w:val="005930BF"/>
    <w:rsid w:val="005938AD"/>
    <w:rsid w:val="00593A40"/>
    <w:rsid w:val="005946DD"/>
    <w:rsid w:val="0059478E"/>
    <w:rsid w:val="00595961"/>
    <w:rsid w:val="00595DD7"/>
    <w:rsid w:val="005964DA"/>
    <w:rsid w:val="00596784"/>
    <w:rsid w:val="005967E1"/>
    <w:rsid w:val="005968E7"/>
    <w:rsid w:val="00596996"/>
    <w:rsid w:val="00597409"/>
    <w:rsid w:val="00597599"/>
    <w:rsid w:val="005A02A2"/>
    <w:rsid w:val="005A03CC"/>
    <w:rsid w:val="005A1AE0"/>
    <w:rsid w:val="005A1FBF"/>
    <w:rsid w:val="005A231D"/>
    <w:rsid w:val="005A31B9"/>
    <w:rsid w:val="005A3444"/>
    <w:rsid w:val="005A374C"/>
    <w:rsid w:val="005A3D6D"/>
    <w:rsid w:val="005A4229"/>
    <w:rsid w:val="005A44A8"/>
    <w:rsid w:val="005A578E"/>
    <w:rsid w:val="005A5828"/>
    <w:rsid w:val="005A6549"/>
    <w:rsid w:val="005A6D4B"/>
    <w:rsid w:val="005A769C"/>
    <w:rsid w:val="005A76D6"/>
    <w:rsid w:val="005A7C4A"/>
    <w:rsid w:val="005B050F"/>
    <w:rsid w:val="005B1985"/>
    <w:rsid w:val="005B1FB8"/>
    <w:rsid w:val="005B2567"/>
    <w:rsid w:val="005B2BDC"/>
    <w:rsid w:val="005B2DDE"/>
    <w:rsid w:val="005B2E13"/>
    <w:rsid w:val="005B3A8D"/>
    <w:rsid w:val="005B3DE9"/>
    <w:rsid w:val="005B4270"/>
    <w:rsid w:val="005B4877"/>
    <w:rsid w:val="005B4878"/>
    <w:rsid w:val="005B4E21"/>
    <w:rsid w:val="005B5278"/>
    <w:rsid w:val="005B593F"/>
    <w:rsid w:val="005B60BE"/>
    <w:rsid w:val="005B63B0"/>
    <w:rsid w:val="005B63F4"/>
    <w:rsid w:val="005B699E"/>
    <w:rsid w:val="005B6D06"/>
    <w:rsid w:val="005B71E8"/>
    <w:rsid w:val="005B76CC"/>
    <w:rsid w:val="005B7A6D"/>
    <w:rsid w:val="005B7CF3"/>
    <w:rsid w:val="005C0F0D"/>
    <w:rsid w:val="005C0FAB"/>
    <w:rsid w:val="005C2158"/>
    <w:rsid w:val="005C2388"/>
    <w:rsid w:val="005C26C7"/>
    <w:rsid w:val="005C2E46"/>
    <w:rsid w:val="005C3009"/>
    <w:rsid w:val="005C326D"/>
    <w:rsid w:val="005C3919"/>
    <w:rsid w:val="005C3B8E"/>
    <w:rsid w:val="005C4018"/>
    <w:rsid w:val="005C51D7"/>
    <w:rsid w:val="005C520C"/>
    <w:rsid w:val="005C533B"/>
    <w:rsid w:val="005C5EBD"/>
    <w:rsid w:val="005C5FCF"/>
    <w:rsid w:val="005C604A"/>
    <w:rsid w:val="005C658C"/>
    <w:rsid w:val="005C6D6A"/>
    <w:rsid w:val="005D0800"/>
    <w:rsid w:val="005D0B2F"/>
    <w:rsid w:val="005D18AC"/>
    <w:rsid w:val="005D1D8F"/>
    <w:rsid w:val="005D2715"/>
    <w:rsid w:val="005D27E1"/>
    <w:rsid w:val="005D352D"/>
    <w:rsid w:val="005D3D8D"/>
    <w:rsid w:val="005D467C"/>
    <w:rsid w:val="005D4E95"/>
    <w:rsid w:val="005D4E98"/>
    <w:rsid w:val="005D5D39"/>
    <w:rsid w:val="005D7C0C"/>
    <w:rsid w:val="005D7DC8"/>
    <w:rsid w:val="005E04CC"/>
    <w:rsid w:val="005E0701"/>
    <w:rsid w:val="005E0A1A"/>
    <w:rsid w:val="005E0B88"/>
    <w:rsid w:val="005E0E3C"/>
    <w:rsid w:val="005E0FC1"/>
    <w:rsid w:val="005E1A41"/>
    <w:rsid w:val="005E2252"/>
    <w:rsid w:val="005E2348"/>
    <w:rsid w:val="005E2A4E"/>
    <w:rsid w:val="005E35E0"/>
    <w:rsid w:val="005E4BE6"/>
    <w:rsid w:val="005E5025"/>
    <w:rsid w:val="005E5390"/>
    <w:rsid w:val="005E56AE"/>
    <w:rsid w:val="005E5707"/>
    <w:rsid w:val="005E5D2D"/>
    <w:rsid w:val="005E6998"/>
    <w:rsid w:val="005E7D3C"/>
    <w:rsid w:val="005F0106"/>
    <w:rsid w:val="005F07BB"/>
    <w:rsid w:val="005F0B05"/>
    <w:rsid w:val="005F12B4"/>
    <w:rsid w:val="005F1BA8"/>
    <w:rsid w:val="005F217C"/>
    <w:rsid w:val="005F2751"/>
    <w:rsid w:val="005F281C"/>
    <w:rsid w:val="005F312A"/>
    <w:rsid w:val="005F354F"/>
    <w:rsid w:val="005F3982"/>
    <w:rsid w:val="005F4D24"/>
    <w:rsid w:val="005F6259"/>
    <w:rsid w:val="005F6F03"/>
    <w:rsid w:val="005F7EC8"/>
    <w:rsid w:val="006007DB"/>
    <w:rsid w:val="00600CC6"/>
    <w:rsid w:val="0060192D"/>
    <w:rsid w:val="00601A4B"/>
    <w:rsid w:val="006020A9"/>
    <w:rsid w:val="006020F8"/>
    <w:rsid w:val="00602ADC"/>
    <w:rsid w:val="006030A5"/>
    <w:rsid w:val="00603280"/>
    <w:rsid w:val="00603B22"/>
    <w:rsid w:val="00603CC3"/>
    <w:rsid w:val="00604031"/>
    <w:rsid w:val="0060459D"/>
    <w:rsid w:val="006052DC"/>
    <w:rsid w:val="00605C23"/>
    <w:rsid w:val="00605C6F"/>
    <w:rsid w:val="0060607F"/>
    <w:rsid w:val="006062D3"/>
    <w:rsid w:val="00606935"/>
    <w:rsid w:val="00606CF3"/>
    <w:rsid w:val="0060701D"/>
    <w:rsid w:val="006079DB"/>
    <w:rsid w:val="0061023E"/>
    <w:rsid w:val="00610BF5"/>
    <w:rsid w:val="00610C13"/>
    <w:rsid w:val="00610CB7"/>
    <w:rsid w:val="006111BC"/>
    <w:rsid w:val="006115D1"/>
    <w:rsid w:val="00611638"/>
    <w:rsid w:val="0061182D"/>
    <w:rsid w:val="0061196F"/>
    <w:rsid w:val="00611CC2"/>
    <w:rsid w:val="0061326F"/>
    <w:rsid w:val="00613D7E"/>
    <w:rsid w:val="00613DEA"/>
    <w:rsid w:val="00615306"/>
    <w:rsid w:val="006155A2"/>
    <w:rsid w:val="00615A50"/>
    <w:rsid w:val="0061678B"/>
    <w:rsid w:val="0061685E"/>
    <w:rsid w:val="00617D09"/>
    <w:rsid w:val="0062031D"/>
    <w:rsid w:val="00620DEB"/>
    <w:rsid w:val="00621D61"/>
    <w:rsid w:val="006223DA"/>
    <w:rsid w:val="0062244E"/>
    <w:rsid w:val="00622554"/>
    <w:rsid w:val="00622DAA"/>
    <w:rsid w:val="00623BC9"/>
    <w:rsid w:val="00623D80"/>
    <w:rsid w:val="006243C8"/>
    <w:rsid w:val="00624414"/>
    <w:rsid w:val="00624478"/>
    <w:rsid w:val="00624864"/>
    <w:rsid w:val="00624E2F"/>
    <w:rsid w:val="006257DE"/>
    <w:rsid w:val="0062680F"/>
    <w:rsid w:val="00626CE1"/>
    <w:rsid w:val="006273AD"/>
    <w:rsid w:val="00627733"/>
    <w:rsid w:val="00627972"/>
    <w:rsid w:val="00630055"/>
    <w:rsid w:val="006307E5"/>
    <w:rsid w:val="00630E52"/>
    <w:rsid w:val="00631A0E"/>
    <w:rsid w:val="00631A74"/>
    <w:rsid w:val="0063221D"/>
    <w:rsid w:val="006327B6"/>
    <w:rsid w:val="0063445C"/>
    <w:rsid w:val="00634658"/>
    <w:rsid w:val="006348BB"/>
    <w:rsid w:val="00635862"/>
    <w:rsid w:val="00635C81"/>
    <w:rsid w:val="00635DFF"/>
    <w:rsid w:val="0063677A"/>
    <w:rsid w:val="00637A8F"/>
    <w:rsid w:val="0064022F"/>
    <w:rsid w:val="006410B0"/>
    <w:rsid w:val="006411AE"/>
    <w:rsid w:val="0064170F"/>
    <w:rsid w:val="006423A3"/>
    <w:rsid w:val="00642816"/>
    <w:rsid w:val="0064351E"/>
    <w:rsid w:val="0064425D"/>
    <w:rsid w:val="00644A4D"/>
    <w:rsid w:val="00645121"/>
    <w:rsid w:val="00645D23"/>
    <w:rsid w:val="006464BC"/>
    <w:rsid w:val="006464DF"/>
    <w:rsid w:val="0064677F"/>
    <w:rsid w:val="00646B55"/>
    <w:rsid w:val="00646D86"/>
    <w:rsid w:val="00646FC3"/>
    <w:rsid w:val="00647271"/>
    <w:rsid w:val="00647A06"/>
    <w:rsid w:val="0065017A"/>
    <w:rsid w:val="00650A6E"/>
    <w:rsid w:val="00651071"/>
    <w:rsid w:val="00653570"/>
    <w:rsid w:val="00653A5F"/>
    <w:rsid w:val="00653ED9"/>
    <w:rsid w:val="00654114"/>
    <w:rsid w:val="00654913"/>
    <w:rsid w:val="0065568A"/>
    <w:rsid w:val="006559FD"/>
    <w:rsid w:val="00656177"/>
    <w:rsid w:val="006561F0"/>
    <w:rsid w:val="006565A8"/>
    <w:rsid w:val="00656CE3"/>
    <w:rsid w:val="00657D90"/>
    <w:rsid w:val="00660A8C"/>
    <w:rsid w:val="00661B7A"/>
    <w:rsid w:val="0066275A"/>
    <w:rsid w:val="006629AC"/>
    <w:rsid w:val="00662C32"/>
    <w:rsid w:val="006639C3"/>
    <w:rsid w:val="00663EFE"/>
    <w:rsid w:val="006642A9"/>
    <w:rsid w:val="006644D6"/>
    <w:rsid w:val="006644FC"/>
    <w:rsid w:val="00664888"/>
    <w:rsid w:val="00664E12"/>
    <w:rsid w:val="00665CD4"/>
    <w:rsid w:val="00666069"/>
    <w:rsid w:val="0066628B"/>
    <w:rsid w:val="00666A71"/>
    <w:rsid w:val="00667005"/>
    <w:rsid w:val="0066712A"/>
    <w:rsid w:val="00667230"/>
    <w:rsid w:val="0066725A"/>
    <w:rsid w:val="006703A1"/>
    <w:rsid w:val="00670439"/>
    <w:rsid w:val="00670538"/>
    <w:rsid w:val="00671002"/>
    <w:rsid w:val="00671C04"/>
    <w:rsid w:val="00671CD4"/>
    <w:rsid w:val="00671E61"/>
    <w:rsid w:val="00671F22"/>
    <w:rsid w:val="00671FBD"/>
    <w:rsid w:val="0067241E"/>
    <w:rsid w:val="006725E1"/>
    <w:rsid w:val="00673134"/>
    <w:rsid w:val="00673929"/>
    <w:rsid w:val="006741D6"/>
    <w:rsid w:val="00675190"/>
    <w:rsid w:val="00675623"/>
    <w:rsid w:val="00676F5B"/>
    <w:rsid w:val="00677200"/>
    <w:rsid w:val="0067765D"/>
    <w:rsid w:val="00677795"/>
    <w:rsid w:val="006779C6"/>
    <w:rsid w:val="00680D33"/>
    <w:rsid w:val="0068106F"/>
    <w:rsid w:val="00682594"/>
    <w:rsid w:val="006827B3"/>
    <w:rsid w:val="00682E8E"/>
    <w:rsid w:val="0068317A"/>
    <w:rsid w:val="00683408"/>
    <w:rsid w:val="006835E9"/>
    <w:rsid w:val="00683ADB"/>
    <w:rsid w:val="00684C3A"/>
    <w:rsid w:val="00685174"/>
    <w:rsid w:val="006851E6"/>
    <w:rsid w:val="00685922"/>
    <w:rsid w:val="0068699C"/>
    <w:rsid w:val="00686DFA"/>
    <w:rsid w:val="00687C06"/>
    <w:rsid w:val="00690EDF"/>
    <w:rsid w:val="00690F77"/>
    <w:rsid w:val="00692487"/>
    <w:rsid w:val="00693633"/>
    <w:rsid w:val="00693D22"/>
    <w:rsid w:val="006944BD"/>
    <w:rsid w:val="0069462B"/>
    <w:rsid w:val="0069502A"/>
    <w:rsid w:val="00695526"/>
    <w:rsid w:val="00696743"/>
    <w:rsid w:val="00696F45"/>
    <w:rsid w:val="00697280"/>
    <w:rsid w:val="00697998"/>
    <w:rsid w:val="006A0488"/>
    <w:rsid w:val="006A069E"/>
    <w:rsid w:val="006A0BBA"/>
    <w:rsid w:val="006A1806"/>
    <w:rsid w:val="006A18C4"/>
    <w:rsid w:val="006A2557"/>
    <w:rsid w:val="006A33C1"/>
    <w:rsid w:val="006A39BB"/>
    <w:rsid w:val="006A54D6"/>
    <w:rsid w:val="006A5505"/>
    <w:rsid w:val="006A57B7"/>
    <w:rsid w:val="006A6E67"/>
    <w:rsid w:val="006A707B"/>
    <w:rsid w:val="006A7185"/>
    <w:rsid w:val="006A7666"/>
    <w:rsid w:val="006A7FCC"/>
    <w:rsid w:val="006B01CF"/>
    <w:rsid w:val="006B0356"/>
    <w:rsid w:val="006B09D1"/>
    <w:rsid w:val="006B0A3E"/>
    <w:rsid w:val="006B0B7C"/>
    <w:rsid w:val="006B0CC2"/>
    <w:rsid w:val="006B13A9"/>
    <w:rsid w:val="006B1409"/>
    <w:rsid w:val="006B1529"/>
    <w:rsid w:val="006B1694"/>
    <w:rsid w:val="006B18EC"/>
    <w:rsid w:val="006B1A8A"/>
    <w:rsid w:val="006B1DB1"/>
    <w:rsid w:val="006B21FA"/>
    <w:rsid w:val="006B27ED"/>
    <w:rsid w:val="006B2AAD"/>
    <w:rsid w:val="006B2CB2"/>
    <w:rsid w:val="006B2F5D"/>
    <w:rsid w:val="006B327A"/>
    <w:rsid w:val="006B3A8E"/>
    <w:rsid w:val="006B3C16"/>
    <w:rsid w:val="006B46B3"/>
    <w:rsid w:val="006B4C03"/>
    <w:rsid w:val="006B5147"/>
    <w:rsid w:val="006B52EA"/>
    <w:rsid w:val="006B5C01"/>
    <w:rsid w:val="006B6214"/>
    <w:rsid w:val="006B64FA"/>
    <w:rsid w:val="006B6508"/>
    <w:rsid w:val="006B7072"/>
    <w:rsid w:val="006B7374"/>
    <w:rsid w:val="006B76CA"/>
    <w:rsid w:val="006C0082"/>
    <w:rsid w:val="006C0547"/>
    <w:rsid w:val="006C0FE5"/>
    <w:rsid w:val="006C122E"/>
    <w:rsid w:val="006C1243"/>
    <w:rsid w:val="006C18D7"/>
    <w:rsid w:val="006C1A10"/>
    <w:rsid w:val="006C2305"/>
    <w:rsid w:val="006C2669"/>
    <w:rsid w:val="006C2B8D"/>
    <w:rsid w:val="006C2DA8"/>
    <w:rsid w:val="006C36A6"/>
    <w:rsid w:val="006C397C"/>
    <w:rsid w:val="006C3ACE"/>
    <w:rsid w:val="006C4CA6"/>
    <w:rsid w:val="006C59B0"/>
    <w:rsid w:val="006C60BD"/>
    <w:rsid w:val="006C63F4"/>
    <w:rsid w:val="006C6418"/>
    <w:rsid w:val="006C6526"/>
    <w:rsid w:val="006D139F"/>
    <w:rsid w:val="006D1C67"/>
    <w:rsid w:val="006D2A66"/>
    <w:rsid w:val="006D2C79"/>
    <w:rsid w:val="006D342D"/>
    <w:rsid w:val="006D3758"/>
    <w:rsid w:val="006D384D"/>
    <w:rsid w:val="006D3A5D"/>
    <w:rsid w:val="006D3C81"/>
    <w:rsid w:val="006D4589"/>
    <w:rsid w:val="006D4B02"/>
    <w:rsid w:val="006D5EE3"/>
    <w:rsid w:val="006D61EA"/>
    <w:rsid w:val="006D6CC7"/>
    <w:rsid w:val="006D7985"/>
    <w:rsid w:val="006E003C"/>
    <w:rsid w:val="006E0048"/>
    <w:rsid w:val="006E0583"/>
    <w:rsid w:val="006E2B0C"/>
    <w:rsid w:val="006E3417"/>
    <w:rsid w:val="006E34A9"/>
    <w:rsid w:val="006E3618"/>
    <w:rsid w:val="006E38BD"/>
    <w:rsid w:val="006E3BF0"/>
    <w:rsid w:val="006E44D5"/>
    <w:rsid w:val="006E4767"/>
    <w:rsid w:val="006E47C4"/>
    <w:rsid w:val="006E58C0"/>
    <w:rsid w:val="006E5A7F"/>
    <w:rsid w:val="006E5B34"/>
    <w:rsid w:val="006E5E2E"/>
    <w:rsid w:val="006E61AF"/>
    <w:rsid w:val="006E6A14"/>
    <w:rsid w:val="006E6E31"/>
    <w:rsid w:val="006E70BE"/>
    <w:rsid w:val="006E713E"/>
    <w:rsid w:val="006E74E1"/>
    <w:rsid w:val="006E7671"/>
    <w:rsid w:val="006E76D7"/>
    <w:rsid w:val="006E7906"/>
    <w:rsid w:val="006F058A"/>
    <w:rsid w:val="006F0F03"/>
    <w:rsid w:val="006F0F69"/>
    <w:rsid w:val="006F18A8"/>
    <w:rsid w:val="006F1B14"/>
    <w:rsid w:val="006F1E77"/>
    <w:rsid w:val="006F2B39"/>
    <w:rsid w:val="006F2F62"/>
    <w:rsid w:val="006F378A"/>
    <w:rsid w:val="006F39BF"/>
    <w:rsid w:val="006F3C1C"/>
    <w:rsid w:val="006F4AE2"/>
    <w:rsid w:val="006F4B41"/>
    <w:rsid w:val="006F4CB0"/>
    <w:rsid w:val="006F4EAC"/>
    <w:rsid w:val="006F5273"/>
    <w:rsid w:val="006F533F"/>
    <w:rsid w:val="006F5C31"/>
    <w:rsid w:val="006F5DE7"/>
    <w:rsid w:val="006F6278"/>
    <w:rsid w:val="006F6363"/>
    <w:rsid w:val="006F703F"/>
    <w:rsid w:val="006F709C"/>
    <w:rsid w:val="006F7160"/>
    <w:rsid w:val="006F75FA"/>
    <w:rsid w:val="006F7814"/>
    <w:rsid w:val="006F7A24"/>
    <w:rsid w:val="00700326"/>
    <w:rsid w:val="00700A18"/>
    <w:rsid w:val="00700F10"/>
    <w:rsid w:val="0070173E"/>
    <w:rsid w:val="0070253C"/>
    <w:rsid w:val="0070271C"/>
    <w:rsid w:val="00702DE1"/>
    <w:rsid w:val="00703882"/>
    <w:rsid w:val="00704228"/>
    <w:rsid w:val="00704579"/>
    <w:rsid w:val="007048FD"/>
    <w:rsid w:val="00705418"/>
    <w:rsid w:val="00705743"/>
    <w:rsid w:val="00705806"/>
    <w:rsid w:val="00705A25"/>
    <w:rsid w:val="00705CC6"/>
    <w:rsid w:val="0070707B"/>
    <w:rsid w:val="00707D59"/>
    <w:rsid w:val="00710297"/>
    <w:rsid w:val="00710BD4"/>
    <w:rsid w:val="00711134"/>
    <w:rsid w:val="007119A7"/>
    <w:rsid w:val="00711DE8"/>
    <w:rsid w:val="007121DD"/>
    <w:rsid w:val="007129B3"/>
    <w:rsid w:val="007131A5"/>
    <w:rsid w:val="007131D6"/>
    <w:rsid w:val="007132A6"/>
    <w:rsid w:val="007134CF"/>
    <w:rsid w:val="00713A33"/>
    <w:rsid w:val="00713E1B"/>
    <w:rsid w:val="0071446E"/>
    <w:rsid w:val="00714BA0"/>
    <w:rsid w:val="00714D00"/>
    <w:rsid w:val="00715347"/>
    <w:rsid w:val="00716499"/>
    <w:rsid w:val="00716674"/>
    <w:rsid w:val="00720049"/>
    <w:rsid w:val="0072004E"/>
    <w:rsid w:val="00720404"/>
    <w:rsid w:val="007205D8"/>
    <w:rsid w:val="00720BA5"/>
    <w:rsid w:val="00721348"/>
    <w:rsid w:val="00721A9E"/>
    <w:rsid w:val="00721FC7"/>
    <w:rsid w:val="007220C6"/>
    <w:rsid w:val="00722434"/>
    <w:rsid w:val="007230E8"/>
    <w:rsid w:val="007240AB"/>
    <w:rsid w:val="007249F8"/>
    <w:rsid w:val="00724A70"/>
    <w:rsid w:val="00724EAA"/>
    <w:rsid w:val="00725110"/>
    <w:rsid w:val="007252E4"/>
    <w:rsid w:val="007252F0"/>
    <w:rsid w:val="00725A4C"/>
    <w:rsid w:val="00725FBF"/>
    <w:rsid w:val="00726400"/>
    <w:rsid w:val="00727069"/>
    <w:rsid w:val="00727694"/>
    <w:rsid w:val="00727758"/>
    <w:rsid w:val="00727E2D"/>
    <w:rsid w:val="00731474"/>
    <w:rsid w:val="0073177A"/>
    <w:rsid w:val="0073209F"/>
    <w:rsid w:val="0073242C"/>
    <w:rsid w:val="007327D6"/>
    <w:rsid w:val="0073316D"/>
    <w:rsid w:val="0073391E"/>
    <w:rsid w:val="00733CEB"/>
    <w:rsid w:val="00734414"/>
    <w:rsid w:val="00734D10"/>
    <w:rsid w:val="007360AE"/>
    <w:rsid w:val="0074049B"/>
    <w:rsid w:val="00740E51"/>
    <w:rsid w:val="00741102"/>
    <w:rsid w:val="007414C9"/>
    <w:rsid w:val="00741646"/>
    <w:rsid w:val="00743B64"/>
    <w:rsid w:val="00744731"/>
    <w:rsid w:val="00744CB3"/>
    <w:rsid w:val="007451C8"/>
    <w:rsid w:val="00745423"/>
    <w:rsid w:val="00745C4B"/>
    <w:rsid w:val="00745CEC"/>
    <w:rsid w:val="007467A7"/>
    <w:rsid w:val="00746C37"/>
    <w:rsid w:val="00747564"/>
    <w:rsid w:val="00747D75"/>
    <w:rsid w:val="0075068C"/>
    <w:rsid w:val="007508BC"/>
    <w:rsid w:val="00750DD7"/>
    <w:rsid w:val="007517AB"/>
    <w:rsid w:val="007517D2"/>
    <w:rsid w:val="00751871"/>
    <w:rsid w:val="00751E42"/>
    <w:rsid w:val="00752288"/>
    <w:rsid w:val="007529E5"/>
    <w:rsid w:val="00752C3B"/>
    <w:rsid w:val="007536AB"/>
    <w:rsid w:val="00753E85"/>
    <w:rsid w:val="0075417D"/>
    <w:rsid w:val="00754323"/>
    <w:rsid w:val="007543B5"/>
    <w:rsid w:val="007546DA"/>
    <w:rsid w:val="0075473E"/>
    <w:rsid w:val="00754DA4"/>
    <w:rsid w:val="00755CC5"/>
    <w:rsid w:val="00756205"/>
    <w:rsid w:val="0075635F"/>
    <w:rsid w:val="0075642F"/>
    <w:rsid w:val="007565D7"/>
    <w:rsid w:val="00756662"/>
    <w:rsid w:val="00757759"/>
    <w:rsid w:val="007577B6"/>
    <w:rsid w:val="00757D7D"/>
    <w:rsid w:val="00757E97"/>
    <w:rsid w:val="0076057E"/>
    <w:rsid w:val="00760FD3"/>
    <w:rsid w:val="00761471"/>
    <w:rsid w:val="0076223B"/>
    <w:rsid w:val="0076398D"/>
    <w:rsid w:val="00763CEA"/>
    <w:rsid w:val="00763D0A"/>
    <w:rsid w:val="00763D33"/>
    <w:rsid w:val="00763EFD"/>
    <w:rsid w:val="00763FBF"/>
    <w:rsid w:val="00765165"/>
    <w:rsid w:val="007659E0"/>
    <w:rsid w:val="0076666D"/>
    <w:rsid w:val="00770A13"/>
    <w:rsid w:val="00770CE0"/>
    <w:rsid w:val="00770E7D"/>
    <w:rsid w:val="00771270"/>
    <w:rsid w:val="007716FC"/>
    <w:rsid w:val="007721C8"/>
    <w:rsid w:val="0077220E"/>
    <w:rsid w:val="0077306D"/>
    <w:rsid w:val="007731F9"/>
    <w:rsid w:val="0077344A"/>
    <w:rsid w:val="0077412A"/>
    <w:rsid w:val="00774479"/>
    <w:rsid w:val="007749A6"/>
    <w:rsid w:val="00774AC0"/>
    <w:rsid w:val="0077635A"/>
    <w:rsid w:val="00776AA5"/>
    <w:rsid w:val="0077721A"/>
    <w:rsid w:val="0077750A"/>
    <w:rsid w:val="00777801"/>
    <w:rsid w:val="00777F8B"/>
    <w:rsid w:val="00780469"/>
    <w:rsid w:val="007811B7"/>
    <w:rsid w:val="007813AC"/>
    <w:rsid w:val="007813EF"/>
    <w:rsid w:val="007820EB"/>
    <w:rsid w:val="00783F66"/>
    <w:rsid w:val="007849E2"/>
    <w:rsid w:val="0078534A"/>
    <w:rsid w:val="0078545D"/>
    <w:rsid w:val="007855B9"/>
    <w:rsid w:val="007857C9"/>
    <w:rsid w:val="00785E2A"/>
    <w:rsid w:val="00786329"/>
    <w:rsid w:val="00786544"/>
    <w:rsid w:val="00786986"/>
    <w:rsid w:val="00787388"/>
    <w:rsid w:val="00787698"/>
    <w:rsid w:val="00787954"/>
    <w:rsid w:val="00787E60"/>
    <w:rsid w:val="00790338"/>
    <w:rsid w:val="00791B24"/>
    <w:rsid w:val="00791DAA"/>
    <w:rsid w:val="0079235D"/>
    <w:rsid w:val="00792769"/>
    <w:rsid w:val="00792CE4"/>
    <w:rsid w:val="00793633"/>
    <w:rsid w:val="00793765"/>
    <w:rsid w:val="00793D91"/>
    <w:rsid w:val="00793ECF"/>
    <w:rsid w:val="00794849"/>
    <w:rsid w:val="007951A2"/>
    <w:rsid w:val="00795247"/>
    <w:rsid w:val="007954DA"/>
    <w:rsid w:val="0079630B"/>
    <w:rsid w:val="00796926"/>
    <w:rsid w:val="00796AB6"/>
    <w:rsid w:val="00796B7B"/>
    <w:rsid w:val="00796E0A"/>
    <w:rsid w:val="007976F0"/>
    <w:rsid w:val="00797E43"/>
    <w:rsid w:val="007A0650"/>
    <w:rsid w:val="007A06E6"/>
    <w:rsid w:val="007A0D66"/>
    <w:rsid w:val="007A1846"/>
    <w:rsid w:val="007A289D"/>
    <w:rsid w:val="007A309B"/>
    <w:rsid w:val="007A371E"/>
    <w:rsid w:val="007A4E08"/>
    <w:rsid w:val="007A53E1"/>
    <w:rsid w:val="007A61F2"/>
    <w:rsid w:val="007A7983"/>
    <w:rsid w:val="007B0EA3"/>
    <w:rsid w:val="007B10EC"/>
    <w:rsid w:val="007B19A5"/>
    <w:rsid w:val="007B1F70"/>
    <w:rsid w:val="007B248F"/>
    <w:rsid w:val="007B298B"/>
    <w:rsid w:val="007B31DC"/>
    <w:rsid w:val="007B3E27"/>
    <w:rsid w:val="007B4644"/>
    <w:rsid w:val="007B4654"/>
    <w:rsid w:val="007B4D34"/>
    <w:rsid w:val="007B6020"/>
    <w:rsid w:val="007B7199"/>
    <w:rsid w:val="007B7F29"/>
    <w:rsid w:val="007C014B"/>
    <w:rsid w:val="007C027C"/>
    <w:rsid w:val="007C0DAA"/>
    <w:rsid w:val="007C21B5"/>
    <w:rsid w:val="007C2A7B"/>
    <w:rsid w:val="007C2D88"/>
    <w:rsid w:val="007C2DA0"/>
    <w:rsid w:val="007C4152"/>
    <w:rsid w:val="007C43FD"/>
    <w:rsid w:val="007C5599"/>
    <w:rsid w:val="007C5A7A"/>
    <w:rsid w:val="007C5D52"/>
    <w:rsid w:val="007C64D1"/>
    <w:rsid w:val="007C6555"/>
    <w:rsid w:val="007C7285"/>
    <w:rsid w:val="007C7CFA"/>
    <w:rsid w:val="007D0CD8"/>
    <w:rsid w:val="007D10EF"/>
    <w:rsid w:val="007D12B0"/>
    <w:rsid w:val="007D1A4F"/>
    <w:rsid w:val="007D1C63"/>
    <w:rsid w:val="007D1F13"/>
    <w:rsid w:val="007D1F86"/>
    <w:rsid w:val="007D2712"/>
    <w:rsid w:val="007D2B47"/>
    <w:rsid w:val="007D4A2A"/>
    <w:rsid w:val="007D4F57"/>
    <w:rsid w:val="007D5098"/>
    <w:rsid w:val="007D5AA5"/>
    <w:rsid w:val="007D65AA"/>
    <w:rsid w:val="007D6AA8"/>
    <w:rsid w:val="007D6E47"/>
    <w:rsid w:val="007D7C8B"/>
    <w:rsid w:val="007E02F2"/>
    <w:rsid w:val="007E08C9"/>
    <w:rsid w:val="007E0CBA"/>
    <w:rsid w:val="007E0F97"/>
    <w:rsid w:val="007E0FB9"/>
    <w:rsid w:val="007E128E"/>
    <w:rsid w:val="007E1864"/>
    <w:rsid w:val="007E21C4"/>
    <w:rsid w:val="007E24C0"/>
    <w:rsid w:val="007E2584"/>
    <w:rsid w:val="007E2E3D"/>
    <w:rsid w:val="007E2EBF"/>
    <w:rsid w:val="007E3188"/>
    <w:rsid w:val="007E364A"/>
    <w:rsid w:val="007E3D98"/>
    <w:rsid w:val="007E409D"/>
    <w:rsid w:val="007E4709"/>
    <w:rsid w:val="007E6349"/>
    <w:rsid w:val="007E6795"/>
    <w:rsid w:val="007E6B1D"/>
    <w:rsid w:val="007E6DFF"/>
    <w:rsid w:val="007F0504"/>
    <w:rsid w:val="007F0AC9"/>
    <w:rsid w:val="007F0C9F"/>
    <w:rsid w:val="007F0F19"/>
    <w:rsid w:val="007F15B9"/>
    <w:rsid w:val="007F1A15"/>
    <w:rsid w:val="007F1FC9"/>
    <w:rsid w:val="007F2960"/>
    <w:rsid w:val="007F29DE"/>
    <w:rsid w:val="007F35A7"/>
    <w:rsid w:val="007F3E9B"/>
    <w:rsid w:val="007F4A03"/>
    <w:rsid w:val="007F4F97"/>
    <w:rsid w:val="007F527E"/>
    <w:rsid w:val="007F6D32"/>
    <w:rsid w:val="007F717F"/>
    <w:rsid w:val="0080004A"/>
    <w:rsid w:val="008003A9"/>
    <w:rsid w:val="00801E9B"/>
    <w:rsid w:val="0080221F"/>
    <w:rsid w:val="0080259A"/>
    <w:rsid w:val="00802A19"/>
    <w:rsid w:val="0080311F"/>
    <w:rsid w:val="00803387"/>
    <w:rsid w:val="00803CBB"/>
    <w:rsid w:val="008043CA"/>
    <w:rsid w:val="00804B0E"/>
    <w:rsid w:val="008052C7"/>
    <w:rsid w:val="00805785"/>
    <w:rsid w:val="00805D48"/>
    <w:rsid w:val="00805E01"/>
    <w:rsid w:val="008063FF"/>
    <w:rsid w:val="00806EB5"/>
    <w:rsid w:val="00807669"/>
    <w:rsid w:val="00807A51"/>
    <w:rsid w:val="00807D3B"/>
    <w:rsid w:val="00810217"/>
    <w:rsid w:val="00811396"/>
    <w:rsid w:val="008116D7"/>
    <w:rsid w:val="00811BE3"/>
    <w:rsid w:val="00811CF9"/>
    <w:rsid w:val="00812772"/>
    <w:rsid w:val="00812ADD"/>
    <w:rsid w:val="00813CB4"/>
    <w:rsid w:val="008147FF"/>
    <w:rsid w:val="00815558"/>
    <w:rsid w:val="00815775"/>
    <w:rsid w:val="008161C7"/>
    <w:rsid w:val="00816457"/>
    <w:rsid w:val="0081646E"/>
    <w:rsid w:val="00817083"/>
    <w:rsid w:val="00817FC6"/>
    <w:rsid w:val="0082070E"/>
    <w:rsid w:val="00820B31"/>
    <w:rsid w:val="00820F87"/>
    <w:rsid w:val="00821204"/>
    <w:rsid w:val="008214D6"/>
    <w:rsid w:val="00821744"/>
    <w:rsid w:val="008222EE"/>
    <w:rsid w:val="00822E6A"/>
    <w:rsid w:val="0082318F"/>
    <w:rsid w:val="0082320D"/>
    <w:rsid w:val="00823C7C"/>
    <w:rsid w:val="0082425E"/>
    <w:rsid w:val="00824AD5"/>
    <w:rsid w:val="008254B6"/>
    <w:rsid w:val="00826176"/>
    <w:rsid w:val="00826740"/>
    <w:rsid w:val="0082780F"/>
    <w:rsid w:val="0082783D"/>
    <w:rsid w:val="00827F85"/>
    <w:rsid w:val="008300DD"/>
    <w:rsid w:val="0083045C"/>
    <w:rsid w:val="008304A2"/>
    <w:rsid w:val="00830518"/>
    <w:rsid w:val="0083082B"/>
    <w:rsid w:val="00830CD4"/>
    <w:rsid w:val="00830F7C"/>
    <w:rsid w:val="00832D1D"/>
    <w:rsid w:val="008335C8"/>
    <w:rsid w:val="00834261"/>
    <w:rsid w:val="008349F4"/>
    <w:rsid w:val="00834BD3"/>
    <w:rsid w:val="0083591F"/>
    <w:rsid w:val="00835E40"/>
    <w:rsid w:val="008364F8"/>
    <w:rsid w:val="008369AB"/>
    <w:rsid w:val="00836ADB"/>
    <w:rsid w:val="008372D9"/>
    <w:rsid w:val="0083739F"/>
    <w:rsid w:val="00837DEE"/>
    <w:rsid w:val="00837E9A"/>
    <w:rsid w:val="00840917"/>
    <w:rsid w:val="00840D8B"/>
    <w:rsid w:val="0084190B"/>
    <w:rsid w:val="0084279D"/>
    <w:rsid w:val="00842E38"/>
    <w:rsid w:val="008430C2"/>
    <w:rsid w:val="00844F61"/>
    <w:rsid w:val="00845337"/>
    <w:rsid w:val="00845A6D"/>
    <w:rsid w:val="00845DC7"/>
    <w:rsid w:val="00846057"/>
    <w:rsid w:val="00846A37"/>
    <w:rsid w:val="00846DB9"/>
    <w:rsid w:val="008473F9"/>
    <w:rsid w:val="0084776C"/>
    <w:rsid w:val="008477EB"/>
    <w:rsid w:val="00847B35"/>
    <w:rsid w:val="0085054D"/>
    <w:rsid w:val="00850E7C"/>
    <w:rsid w:val="00850FCB"/>
    <w:rsid w:val="0085117A"/>
    <w:rsid w:val="00851331"/>
    <w:rsid w:val="00851B56"/>
    <w:rsid w:val="00852A93"/>
    <w:rsid w:val="00852E0C"/>
    <w:rsid w:val="00853F6A"/>
    <w:rsid w:val="008544EA"/>
    <w:rsid w:val="00854AC7"/>
    <w:rsid w:val="00855200"/>
    <w:rsid w:val="008554BD"/>
    <w:rsid w:val="00855585"/>
    <w:rsid w:val="00855E95"/>
    <w:rsid w:val="008564BF"/>
    <w:rsid w:val="00856528"/>
    <w:rsid w:val="008576C9"/>
    <w:rsid w:val="00860196"/>
    <w:rsid w:val="0086075A"/>
    <w:rsid w:val="00860B22"/>
    <w:rsid w:val="00860C51"/>
    <w:rsid w:val="0086128F"/>
    <w:rsid w:val="00861785"/>
    <w:rsid w:val="00861BBE"/>
    <w:rsid w:val="00861EEA"/>
    <w:rsid w:val="00861F1A"/>
    <w:rsid w:val="008624F4"/>
    <w:rsid w:val="0086278D"/>
    <w:rsid w:val="00862875"/>
    <w:rsid w:val="00862A42"/>
    <w:rsid w:val="0086309A"/>
    <w:rsid w:val="008635C1"/>
    <w:rsid w:val="0086399D"/>
    <w:rsid w:val="008643A8"/>
    <w:rsid w:val="00864649"/>
    <w:rsid w:val="008647A2"/>
    <w:rsid w:val="00865553"/>
    <w:rsid w:val="00865E23"/>
    <w:rsid w:val="0086664C"/>
    <w:rsid w:val="00866834"/>
    <w:rsid w:val="008671F9"/>
    <w:rsid w:val="00867517"/>
    <w:rsid w:val="00871B14"/>
    <w:rsid w:val="0087211A"/>
    <w:rsid w:val="008722EA"/>
    <w:rsid w:val="00872764"/>
    <w:rsid w:val="00873F2C"/>
    <w:rsid w:val="00873FDF"/>
    <w:rsid w:val="00874E26"/>
    <w:rsid w:val="00875973"/>
    <w:rsid w:val="00875B0C"/>
    <w:rsid w:val="00875DD3"/>
    <w:rsid w:val="00876A12"/>
    <w:rsid w:val="00876FB3"/>
    <w:rsid w:val="008773A0"/>
    <w:rsid w:val="008773FA"/>
    <w:rsid w:val="0087750A"/>
    <w:rsid w:val="00877854"/>
    <w:rsid w:val="00880698"/>
    <w:rsid w:val="00880EB0"/>
    <w:rsid w:val="008815FD"/>
    <w:rsid w:val="00882118"/>
    <w:rsid w:val="008823C7"/>
    <w:rsid w:val="00883A0F"/>
    <w:rsid w:val="00883F30"/>
    <w:rsid w:val="00884226"/>
    <w:rsid w:val="00884E4E"/>
    <w:rsid w:val="00885630"/>
    <w:rsid w:val="00885683"/>
    <w:rsid w:val="0088568B"/>
    <w:rsid w:val="00885937"/>
    <w:rsid w:val="0088618D"/>
    <w:rsid w:val="00886330"/>
    <w:rsid w:val="00886A76"/>
    <w:rsid w:val="00886E77"/>
    <w:rsid w:val="00887576"/>
    <w:rsid w:val="008878DA"/>
    <w:rsid w:val="00887DDA"/>
    <w:rsid w:val="008907CA"/>
    <w:rsid w:val="008916D7"/>
    <w:rsid w:val="008923AB"/>
    <w:rsid w:val="00892802"/>
    <w:rsid w:val="008929C5"/>
    <w:rsid w:val="0089366B"/>
    <w:rsid w:val="00893A76"/>
    <w:rsid w:val="0089447C"/>
    <w:rsid w:val="008946ED"/>
    <w:rsid w:val="0089475B"/>
    <w:rsid w:val="0089485E"/>
    <w:rsid w:val="00894BBB"/>
    <w:rsid w:val="00894BF9"/>
    <w:rsid w:val="008950D1"/>
    <w:rsid w:val="0089536C"/>
    <w:rsid w:val="00895621"/>
    <w:rsid w:val="00895772"/>
    <w:rsid w:val="00895B1F"/>
    <w:rsid w:val="00895BB5"/>
    <w:rsid w:val="00895EFB"/>
    <w:rsid w:val="008963CE"/>
    <w:rsid w:val="0089734B"/>
    <w:rsid w:val="00897615"/>
    <w:rsid w:val="008978BF"/>
    <w:rsid w:val="00897A52"/>
    <w:rsid w:val="008A0175"/>
    <w:rsid w:val="008A16B9"/>
    <w:rsid w:val="008A1A9B"/>
    <w:rsid w:val="008A23C4"/>
    <w:rsid w:val="008A2439"/>
    <w:rsid w:val="008A2874"/>
    <w:rsid w:val="008A34E7"/>
    <w:rsid w:val="008A3A6B"/>
    <w:rsid w:val="008A41A8"/>
    <w:rsid w:val="008A51BB"/>
    <w:rsid w:val="008A566D"/>
    <w:rsid w:val="008A71C5"/>
    <w:rsid w:val="008A75EB"/>
    <w:rsid w:val="008A79B9"/>
    <w:rsid w:val="008A7CC0"/>
    <w:rsid w:val="008B072D"/>
    <w:rsid w:val="008B0849"/>
    <w:rsid w:val="008B1189"/>
    <w:rsid w:val="008B1277"/>
    <w:rsid w:val="008B1C6E"/>
    <w:rsid w:val="008B287F"/>
    <w:rsid w:val="008B28B4"/>
    <w:rsid w:val="008B28B5"/>
    <w:rsid w:val="008B2FAA"/>
    <w:rsid w:val="008B4555"/>
    <w:rsid w:val="008B4B8A"/>
    <w:rsid w:val="008B5805"/>
    <w:rsid w:val="008B5892"/>
    <w:rsid w:val="008B6216"/>
    <w:rsid w:val="008B6297"/>
    <w:rsid w:val="008B7290"/>
    <w:rsid w:val="008B796D"/>
    <w:rsid w:val="008B79CF"/>
    <w:rsid w:val="008B7D87"/>
    <w:rsid w:val="008B7E8E"/>
    <w:rsid w:val="008C1F8E"/>
    <w:rsid w:val="008C2790"/>
    <w:rsid w:val="008C2928"/>
    <w:rsid w:val="008C2A64"/>
    <w:rsid w:val="008C341C"/>
    <w:rsid w:val="008C408C"/>
    <w:rsid w:val="008C47C9"/>
    <w:rsid w:val="008C49D9"/>
    <w:rsid w:val="008C5008"/>
    <w:rsid w:val="008C562E"/>
    <w:rsid w:val="008C577B"/>
    <w:rsid w:val="008C5C8B"/>
    <w:rsid w:val="008D0042"/>
    <w:rsid w:val="008D00A4"/>
    <w:rsid w:val="008D0686"/>
    <w:rsid w:val="008D08BD"/>
    <w:rsid w:val="008D1724"/>
    <w:rsid w:val="008D180A"/>
    <w:rsid w:val="008D1915"/>
    <w:rsid w:val="008D1950"/>
    <w:rsid w:val="008D1DA7"/>
    <w:rsid w:val="008D2370"/>
    <w:rsid w:val="008D2BE6"/>
    <w:rsid w:val="008D2CDE"/>
    <w:rsid w:val="008D2DBB"/>
    <w:rsid w:val="008D3F6E"/>
    <w:rsid w:val="008D424F"/>
    <w:rsid w:val="008D43F3"/>
    <w:rsid w:val="008D46D6"/>
    <w:rsid w:val="008D4FA9"/>
    <w:rsid w:val="008D5329"/>
    <w:rsid w:val="008D686B"/>
    <w:rsid w:val="008D7D59"/>
    <w:rsid w:val="008E0D2C"/>
    <w:rsid w:val="008E0F16"/>
    <w:rsid w:val="008E2011"/>
    <w:rsid w:val="008E21AC"/>
    <w:rsid w:val="008E23BE"/>
    <w:rsid w:val="008E24D1"/>
    <w:rsid w:val="008E264D"/>
    <w:rsid w:val="008E325F"/>
    <w:rsid w:val="008E71E6"/>
    <w:rsid w:val="008E7AF2"/>
    <w:rsid w:val="008F0E15"/>
    <w:rsid w:val="008F17E7"/>
    <w:rsid w:val="008F1965"/>
    <w:rsid w:val="008F1F29"/>
    <w:rsid w:val="008F1F85"/>
    <w:rsid w:val="008F5708"/>
    <w:rsid w:val="008F5882"/>
    <w:rsid w:val="008F6F5C"/>
    <w:rsid w:val="008F7286"/>
    <w:rsid w:val="008F7E8D"/>
    <w:rsid w:val="00900655"/>
    <w:rsid w:val="00901159"/>
    <w:rsid w:val="00901A61"/>
    <w:rsid w:val="00901E47"/>
    <w:rsid w:val="009032B8"/>
    <w:rsid w:val="00904802"/>
    <w:rsid w:val="00904BF4"/>
    <w:rsid w:val="00904E55"/>
    <w:rsid w:val="00905C1E"/>
    <w:rsid w:val="00906670"/>
    <w:rsid w:val="00906FE6"/>
    <w:rsid w:val="0091060B"/>
    <w:rsid w:val="009114DE"/>
    <w:rsid w:val="00911776"/>
    <w:rsid w:val="00911F4D"/>
    <w:rsid w:val="009131B3"/>
    <w:rsid w:val="009132E7"/>
    <w:rsid w:val="009133E4"/>
    <w:rsid w:val="009137BB"/>
    <w:rsid w:val="009149DA"/>
    <w:rsid w:val="00914D56"/>
    <w:rsid w:val="00914F07"/>
    <w:rsid w:val="00915D20"/>
    <w:rsid w:val="009162CE"/>
    <w:rsid w:val="009166D6"/>
    <w:rsid w:val="00917A2F"/>
    <w:rsid w:val="00917C6F"/>
    <w:rsid w:val="00920BF2"/>
    <w:rsid w:val="0092162C"/>
    <w:rsid w:val="0092245A"/>
    <w:rsid w:val="00922AC9"/>
    <w:rsid w:val="00922C33"/>
    <w:rsid w:val="009243CD"/>
    <w:rsid w:val="009245A1"/>
    <w:rsid w:val="00925014"/>
    <w:rsid w:val="009250CB"/>
    <w:rsid w:val="00925F1E"/>
    <w:rsid w:val="0092618E"/>
    <w:rsid w:val="009261B3"/>
    <w:rsid w:val="009266E6"/>
    <w:rsid w:val="0092761D"/>
    <w:rsid w:val="009277B9"/>
    <w:rsid w:val="009303D7"/>
    <w:rsid w:val="00930A02"/>
    <w:rsid w:val="00930A36"/>
    <w:rsid w:val="00930E62"/>
    <w:rsid w:val="009313A6"/>
    <w:rsid w:val="0093149D"/>
    <w:rsid w:val="00932A95"/>
    <w:rsid w:val="0093488C"/>
    <w:rsid w:val="00934F6F"/>
    <w:rsid w:val="00935108"/>
    <w:rsid w:val="0093611C"/>
    <w:rsid w:val="0093641D"/>
    <w:rsid w:val="0093646E"/>
    <w:rsid w:val="009375E9"/>
    <w:rsid w:val="00940092"/>
    <w:rsid w:val="00940E42"/>
    <w:rsid w:val="00940ED1"/>
    <w:rsid w:val="009423B0"/>
    <w:rsid w:val="0094273D"/>
    <w:rsid w:val="0094292C"/>
    <w:rsid w:val="00943951"/>
    <w:rsid w:val="00943BA4"/>
    <w:rsid w:val="00943D39"/>
    <w:rsid w:val="00943D85"/>
    <w:rsid w:val="00945282"/>
    <w:rsid w:val="00945B3F"/>
    <w:rsid w:val="00950E2A"/>
    <w:rsid w:val="00951340"/>
    <w:rsid w:val="009518BA"/>
    <w:rsid w:val="00951984"/>
    <w:rsid w:val="00953381"/>
    <w:rsid w:val="00953744"/>
    <w:rsid w:val="00953789"/>
    <w:rsid w:val="00953B5A"/>
    <w:rsid w:val="00953DFF"/>
    <w:rsid w:val="00953E15"/>
    <w:rsid w:val="00954BFC"/>
    <w:rsid w:val="00954EEB"/>
    <w:rsid w:val="009552E8"/>
    <w:rsid w:val="009558A0"/>
    <w:rsid w:val="00957115"/>
    <w:rsid w:val="00957D08"/>
    <w:rsid w:val="00960048"/>
    <w:rsid w:val="00960430"/>
    <w:rsid w:val="009609DF"/>
    <w:rsid w:val="00960E4A"/>
    <w:rsid w:val="00961698"/>
    <w:rsid w:val="00961780"/>
    <w:rsid w:val="00961B33"/>
    <w:rsid w:val="00961C15"/>
    <w:rsid w:val="00962203"/>
    <w:rsid w:val="00962967"/>
    <w:rsid w:val="00963891"/>
    <w:rsid w:val="00963C5F"/>
    <w:rsid w:val="00963EDC"/>
    <w:rsid w:val="0096481E"/>
    <w:rsid w:val="009655D1"/>
    <w:rsid w:val="0096589C"/>
    <w:rsid w:val="00966044"/>
    <w:rsid w:val="0096706F"/>
    <w:rsid w:val="00967795"/>
    <w:rsid w:val="00967F14"/>
    <w:rsid w:val="00967F57"/>
    <w:rsid w:val="00970013"/>
    <w:rsid w:val="009701D1"/>
    <w:rsid w:val="009705DC"/>
    <w:rsid w:val="00971D6A"/>
    <w:rsid w:val="009729B9"/>
    <w:rsid w:val="00973398"/>
    <w:rsid w:val="00974287"/>
    <w:rsid w:val="00974974"/>
    <w:rsid w:val="009749A6"/>
    <w:rsid w:val="00975AB7"/>
    <w:rsid w:val="0097615B"/>
    <w:rsid w:val="009762A3"/>
    <w:rsid w:val="00976519"/>
    <w:rsid w:val="009767E6"/>
    <w:rsid w:val="00977262"/>
    <w:rsid w:val="00977744"/>
    <w:rsid w:val="00980251"/>
    <w:rsid w:val="00980677"/>
    <w:rsid w:val="00980A5B"/>
    <w:rsid w:val="00980EC9"/>
    <w:rsid w:val="009814B5"/>
    <w:rsid w:val="00981F43"/>
    <w:rsid w:val="00982095"/>
    <w:rsid w:val="009822B4"/>
    <w:rsid w:val="00982C94"/>
    <w:rsid w:val="00982E5E"/>
    <w:rsid w:val="00983AE3"/>
    <w:rsid w:val="00983C50"/>
    <w:rsid w:val="00984206"/>
    <w:rsid w:val="00984938"/>
    <w:rsid w:val="00984DF9"/>
    <w:rsid w:val="00984FD3"/>
    <w:rsid w:val="009850C0"/>
    <w:rsid w:val="00985A4B"/>
    <w:rsid w:val="00985B42"/>
    <w:rsid w:val="00986788"/>
    <w:rsid w:val="00986DB0"/>
    <w:rsid w:val="009900DA"/>
    <w:rsid w:val="009903C4"/>
    <w:rsid w:val="009910AB"/>
    <w:rsid w:val="0099189A"/>
    <w:rsid w:val="00992A1B"/>
    <w:rsid w:val="00993508"/>
    <w:rsid w:val="00993BDD"/>
    <w:rsid w:val="009943F2"/>
    <w:rsid w:val="0099497E"/>
    <w:rsid w:val="0099559C"/>
    <w:rsid w:val="00995F7F"/>
    <w:rsid w:val="00997A95"/>
    <w:rsid w:val="00997E68"/>
    <w:rsid w:val="009A0127"/>
    <w:rsid w:val="009A0855"/>
    <w:rsid w:val="009A116A"/>
    <w:rsid w:val="009A1308"/>
    <w:rsid w:val="009A1957"/>
    <w:rsid w:val="009A2ACD"/>
    <w:rsid w:val="009A2E8F"/>
    <w:rsid w:val="009A3082"/>
    <w:rsid w:val="009A347C"/>
    <w:rsid w:val="009A375E"/>
    <w:rsid w:val="009A524E"/>
    <w:rsid w:val="009A540E"/>
    <w:rsid w:val="009A5F61"/>
    <w:rsid w:val="009A6B6E"/>
    <w:rsid w:val="009A732B"/>
    <w:rsid w:val="009A758A"/>
    <w:rsid w:val="009A7C4E"/>
    <w:rsid w:val="009A7D2E"/>
    <w:rsid w:val="009B02C7"/>
    <w:rsid w:val="009B0696"/>
    <w:rsid w:val="009B11C8"/>
    <w:rsid w:val="009B17AB"/>
    <w:rsid w:val="009B2214"/>
    <w:rsid w:val="009B27B2"/>
    <w:rsid w:val="009B2D8B"/>
    <w:rsid w:val="009B36BC"/>
    <w:rsid w:val="009B48D3"/>
    <w:rsid w:val="009B4C7E"/>
    <w:rsid w:val="009B4CE7"/>
    <w:rsid w:val="009B513A"/>
    <w:rsid w:val="009B5977"/>
    <w:rsid w:val="009B5A36"/>
    <w:rsid w:val="009B5BBD"/>
    <w:rsid w:val="009B671D"/>
    <w:rsid w:val="009B68D3"/>
    <w:rsid w:val="009B6BC9"/>
    <w:rsid w:val="009B6CC3"/>
    <w:rsid w:val="009B77B0"/>
    <w:rsid w:val="009B78E0"/>
    <w:rsid w:val="009B7D84"/>
    <w:rsid w:val="009C0CDC"/>
    <w:rsid w:val="009C1414"/>
    <w:rsid w:val="009C1518"/>
    <w:rsid w:val="009C1653"/>
    <w:rsid w:val="009C2630"/>
    <w:rsid w:val="009C2A62"/>
    <w:rsid w:val="009C2FA6"/>
    <w:rsid w:val="009C3594"/>
    <w:rsid w:val="009C3ADA"/>
    <w:rsid w:val="009C3EC5"/>
    <w:rsid w:val="009C4008"/>
    <w:rsid w:val="009C42D0"/>
    <w:rsid w:val="009C43F7"/>
    <w:rsid w:val="009C577D"/>
    <w:rsid w:val="009C57FA"/>
    <w:rsid w:val="009C5E29"/>
    <w:rsid w:val="009C620B"/>
    <w:rsid w:val="009D14A1"/>
    <w:rsid w:val="009D19DB"/>
    <w:rsid w:val="009D1E5A"/>
    <w:rsid w:val="009D20B9"/>
    <w:rsid w:val="009D212C"/>
    <w:rsid w:val="009D21B0"/>
    <w:rsid w:val="009D301A"/>
    <w:rsid w:val="009D40AC"/>
    <w:rsid w:val="009D4F59"/>
    <w:rsid w:val="009D51CF"/>
    <w:rsid w:val="009D58A3"/>
    <w:rsid w:val="009D61A4"/>
    <w:rsid w:val="009D6267"/>
    <w:rsid w:val="009D6D74"/>
    <w:rsid w:val="009D7EBC"/>
    <w:rsid w:val="009E0075"/>
    <w:rsid w:val="009E029F"/>
    <w:rsid w:val="009E240C"/>
    <w:rsid w:val="009E27F7"/>
    <w:rsid w:val="009E3DA2"/>
    <w:rsid w:val="009E42C1"/>
    <w:rsid w:val="009E43D2"/>
    <w:rsid w:val="009E4AC8"/>
    <w:rsid w:val="009E4B19"/>
    <w:rsid w:val="009E50D6"/>
    <w:rsid w:val="009E51E5"/>
    <w:rsid w:val="009E54AD"/>
    <w:rsid w:val="009E5F8F"/>
    <w:rsid w:val="009E61B5"/>
    <w:rsid w:val="009E7E7D"/>
    <w:rsid w:val="009F0931"/>
    <w:rsid w:val="009F0DFB"/>
    <w:rsid w:val="009F3225"/>
    <w:rsid w:val="009F3544"/>
    <w:rsid w:val="009F4A33"/>
    <w:rsid w:val="009F4E0D"/>
    <w:rsid w:val="009F51EA"/>
    <w:rsid w:val="009F53A3"/>
    <w:rsid w:val="009F5C37"/>
    <w:rsid w:val="009F5DDF"/>
    <w:rsid w:val="009F687F"/>
    <w:rsid w:val="00A00988"/>
    <w:rsid w:val="00A0201F"/>
    <w:rsid w:val="00A02A72"/>
    <w:rsid w:val="00A02AD2"/>
    <w:rsid w:val="00A02E2C"/>
    <w:rsid w:val="00A02FE1"/>
    <w:rsid w:val="00A03010"/>
    <w:rsid w:val="00A030BD"/>
    <w:rsid w:val="00A03423"/>
    <w:rsid w:val="00A0369E"/>
    <w:rsid w:val="00A03D21"/>
    <w:rsid w:val="00A040DF"/>
    <w:rsid w:val="00A043FD"/>
    <w:rsid w:val="00A04825"/>
    <w:rsid w:val="00A04C0D"/>
    <w:rsid w:val="00A04C31"/>
    <w:rsid w:val="00A04FE2"/>
    <w:rsid w:val="00A06258"/>
    <w:rsid w:val="00A0740B"/>
    <w:rsid w:val="00A07822"/>
    <w:rsid w:val="00A07E84"/>
    <w:rsid w:val="00A102C9"/>
    <w:rsid w:val="00A10401"/>
    <w:rsid w:val="00A116F9"/>
    <w:rsid w:val="00A11835"/>
    <w:rsid w:val="00A1188C"/>
    <w:rsid w:val="00A1237F"/>
    <w:rsid w:val="00A12478"/>
    <w:rsid w:val="00A1256F"/>
    <w:rsid w:val="00A127E4"/>
    <w:rsid w:val="00A128AA"/>
    <w:rsid w:val="00A1323B"/>
    <w:rsid w:val="00A1340C"/>
    <w:rsid w:val="00A13B08"/>
    <w:rsid w:val="00A14110"/>
    <w:rsid w:val="00A144D0"/>
    <w:rsid w:val="00A14F01"/>
    <w:rsid w:val="00A14FDA"/>
    <w:rsid w:val="00A15380"/>
    <w:rsid w:val="00A16028"/>
    <w:rsid w:val="00A1640E"/>
    <w:rsid w:val="00A16618"/>
    <w:rsid w:val="00A16B11"/>
    <w:rsid w:val="00A16BEA"/>
    <w:rsid w:val="00A1732D"/>
    <w:rsid w:val="00A2079A"/>
    <w:rsid w:val="00A20C7E"/>
    <w:rsid w:val="00A2160A"/>
    <w:rsid w:val="00A2165A"/>
    <w:rsid w:val="00A217B6"/>
    <w:rsid w:val="00A21838"/>
    <w:rsid w:val="00A224F0"/>
    <w:rsid w:val="00A227BC"/>
    <w:rsid w:val="00A23133"/>
    <w:rsid w:val="00A2371A"/>
    <w:rsid w:val="00A2373F"/>
    <w:rsid w:val="00A2385A"/>
    <w:rsid w:val="00A2448C"/>
    <w:rsid w:val="00A24E48"/>
    <w:rsid w:val="00A251C9"/>
    <w:rsid w:val="00A279F6"/>
    <w:rsid w:val="00A27B00"/>
    <w:rsid w:val="00A27C5F"/>
    <w:rsid w:val="00A27DF2"/>
    <w:rsid w:val="00A31740"/>
    <w:rsid w:val="00A31AC2"/>
    <w:rsid w:val="00A31C4A"/>
    <w:rsid w:val="00A333D4"/>
    <w:rsid w:val="00A3372D"/>
    <w:rsid w:val="00A34213"/>
    <w:rsid w:val="00A343F5"/>
    <w:rsid w:val="00A347C7"/>
    <w:rsid w:val="00A34A72"/>
    <w:rsid w:val="00A34DA7"/>
    <w:rsid w:val="00A354C8"/>
    <w:rsid w:val="00A35FC4"/>
    <w:rsid w:val="00A36181"/>
    <w:rsid w:val="00A36A42"/>
    <w:rsid w:val="00A36BC3"/>
    <w:rsid w:val="00A37068"/>
    <w:rsid w:val="00A40DAB"/>
    <w:rsid w:val="00A40E01"/>
    <w:rsid w:val="00A41E96"/>
    <w:rsid w:val="00A4229B"/>
    <w:rsid w:val="00A425A3"/>
    <w:rsid w:val="00A42C7E"/>
    <w:rsid w:val="00A42D91"/>
    <w:rsid w:val="00A42FF1"/>
    <w:rsid w:val="00A433AD"/>
    <w:rsid w:val="00A43C0B"/>
    <w:rsid w:val="00A43D51"/>
    <w:rsid w:val="00A4426B"/>
    <w:rsid w:val="00A448DE"/>
    <w:rsid w:val="00A4545F"/>
    <w:rsid w:val="00A46029"/>
    <w:rsid w:val="00A478FD"/>
    <w:rsid w:val="00A47935"/>
    <w:rsid w:val="00A47D66"/>
    <w:rsid w:val="00A5108E"/>
    <w:rsid w:val="00A52E2E"/>
    <w:rsid w:val="00A53297"/>
    <w:rsid w:val="00A536F6"/>
    <w:rsid w:val="00A5377F"/>
    <w:rsid w:val="00A5437A"/>
    <w:rsid w:val="00A547DF"/>
    <w:rsid w:val="00A54B01"/>
    <w:rsid w:val="00A54EF8"/>
    <w:rsid w:val="00A5529F"/>
    <w:rsid w:val="00A55341"/>
    <w:rsid w:val="00A5547C"/>
    <w:rsid w:val="00A55486"/>
    <w:rsid w:val="00A562F3"/>
    <w:rsid w:val="00A56B71"/>
    <w:rsid w:val="00A5747F"/>
    <w:rsid w:val="00A576CB"/>
    <w:rsid w:val="00A60439"/>
    <w:rsid w:val="00A608AE"/>
    <w:rsid w:val="00A60CB2"/>
    <w:rsid w:val="00A60FC7"/>
    <w:rsid w:val="00A611FC"/>
    <w:rsid w:val="00A61A7B"/>
    <w:rsid w:val="00A61AFA"/>
    <w:rsid w:val="00A61D76"/>
    <w:rsid w:val="00A627EA"/>
    <w:rsid w:val="00A62B92"/>
    <w:rsid w:val="00A62F78"/>
    <w:rsid w:val="00A6311F"/>
    <w:rsid w:val="00A63549"/>
    <w:rsid w:val="00A635B7"/>
    <w:rsid w:val="00A63746"/>
    <w:rsid w:val="00A637C4"/>
    <w:rsid w:val="00A6423B"/>
    <w:rsid w:val="00A647A1"/>
    <w:rsid w:val="00A657A6"/>
    <w:rsid w:val="00A65D27"/>
    <w:rsid w:val="00A65DEF"/>
    <w:rsid w:val="00A66503"/>
    <w:rsid w:val="00A66A54"/>
    <w:rsid w:val="00A673F5"/>
    <w:rsid w:val="00A67B3B"/>
    <w:rsid w:val="00A702DD"/>
    <w:rsid w:val="00A70324"/>
    <w:rsid w:val="00A70608"/>
    <w:rsid w:val="00A7192B"/>
    <w:rsid w:val="00A72325"/>
    <w:rsid w:val="00A7238F"/>
    <w:rsid w:val="00A72D5B"/>
    <w:rsid w:val="00A72FA4"/>
    <w:rsid w:val="00A73847"/>
    <w:rsid w:val="00A74025"/>
    <w:rsid w:val="00A74C0B"/>
    <w:rsid w:val="00A74C45"/>
    <w:rsid w:val="00A75A6E"/>
    <w:rsid w:val="00A76531"/>
    <w:rsid w:val="00A76972"/>
    <w:rsid w:val="00A77A3C"/>
    <w:rsid w:val="00A80530"/>
    <w:rsid w:val="00A813CC"/>
    <w:rsid w:val="00A81F7F"/>
    <w:rsid w:val="00A82146"/>
    <w:rsid w:val="00A82B78"/>
    <w:rsid w:val="00A82DAD"/>
    <w:rsid w:val="00A83029"/>
    <w:rsid w:val="00A8320B"/>
    <w:rsid w:val="00A834C1"/>
    <w:rsid w:val="00A84229"/>
    <w:rsid w:val="00A84CAE"/>
    <w:rsid w:val="00A865A5"/>
    <w:rsid w:val="00A87A2B"/>
    <w:rsid w:val="00A9049E"/>
    <w:rsid w:val="00A92374"/>
    <w:rsid w:val="00A93608"/>
    <w:rsid w:val="00A93869"/>
    <w:rsid w:val="00A93904"/>
    <w:rsid w:val="00A946A1"/>
    <w:rsid w:val="00A957A4"/>
    <w:rsid w:val="00A959FF"/>
    <w:rsid w:val="00A95E48"/>
    <w:rsid w:val="00A96A47"/>
    <w:rsid w:val="00A96E26"/>
    <w:rsid w:val="00A97083"/>
    <w:rsid w:val="00A97DAF"/>
    <w:rsid w:val="00AA0406"/>
    <w:rsid w:val="00AA05FE"/>
    <w:rsid w:val="00AA0822"/>
    <w:rsid w:val="00AA12AE"/>
    <w:rsid w:val="00AA12BE"/>
    <w:rsid w:val="00AA1340"/>
    <w:rsid w:val="00AA1B99"/>
    <w:rsid w:val="00AA1CA6"/>
    <w:rsid w:val="00AA1ED2"/>
    <w:rsid w:val="00AA2070"/>
    <w:rsid w:val="00AA2773"/>
    <w:rsid w:val="00AA35B4"/>
    <w:rsid w:val="00AA3E90"/>
    <w:rsid w:val="00AA40FF"/>
    <w:rsid w:val="00AA44D5"/>
    <w:rsid w:val="00AA4B9C"/>
    <w:rsid w:val="00AA4EA1"/>
    <w:rsid w:val="00AA4F54"/>
    <w:rsid w:val="00AA4FAB"/>
    <w:rsid w:val="00AA5DA7"/>
    <w:rsid w:val="00AA6427"/>
    <w:rsid w:val="00AA6B4C"/>
    <w:rsid w:val="00AA702A"/>
    <w:rsid w:val="00AA7286"/>
    <w:rsid w:val="00AA7B0B"/>
    <w:rsid w:val="00AB056C"/>
    <w:rsid w:val="00AB0AC0"/>
    <w:rsid w:val="00AB15C6"/>
    <w:rsid w:val="00AB17D5"/>
    <w:rsid w:val="00AB2C0E"/>
    <w:rsid w:val="00AB305D"/>
    <w:rsid w:val="00AB4653"/>
    <w:rsid w:val="00AB505E"/>
    <w:rsid w:val="00AB612F"/>
    <w:rsid w:val="00AB6D73"/>
    <w:rsid w:val="00AB78B5"/>
    <w:rsid w:val="00AB7B66"/>
    <w:rsid w:val="00AB7DD9"/>
    <w:rsid w:val="00AC0460"/>
    <w:rsid w:val="00AC04D0"/>
    <w:rsid w:val="00AC1195"/>
    <w:rsid w:val="00AC1FE6"/>
    <w:rsid w:val="00AC25CB"/>
    <w:rsid w:val="00AC2D9F"/>
    <w:rsid w:val="00AC2FD5"/>
    <w:rsid w:val="00AC3ACE"/>
    <w:rsid w:val="00AC3E13"/>
    <w:rsid w:val="00AC48C5"/>
    <w:rsid w:val="00AC4EC8"/>
    <w:rsid w:val="00AD0663"/>
    <w:rsid w:val="00AD13BC"/>
    <w:rsid w:val="00AD142B"/>
    <w:rsid w:val="00AD1771"/>
    <w:rsid w:val="00AD2FEE"/>
    <w:rsid w:val="00AD354F"/>
    <w:rsid w:val="00AD35CA"/>
    <w:rsid w:val="00AD3DD0"/>
    <w:rsid w:val="00AD436A"/>
    <w:rsid w:val="00AD453F"/>
    <w:rsid w:val="00AD4FBA"/>
    <w:rsid w:val="00AD50E4"/>
    <w:rsid w:val="00AD5FB4"/>
    <w:rsid w:val="00AD61D3"/>
    <w:rsid w:val="00AD6A60"/>
    <w:rsid w:val="00AD78D9"/>
    <w:rsid w:val="00AD7A35"/>
    <w:rsid w:val="00AD7E42"/>
    <w:rsid w:val="00AE0448"/>
    <w:rsid w:val="00AE0698"/>
    <w:rsid w:val="00AE08C4"/>
    <w:rsid w:val="00AE0EF9"/>
    <w:rsid w:val="00AE1009"/>
    <w:rsid w:val="00AE1404"/>
    <w:rsid w:val="00AE1EB6"/>
    <w:rsid w:val="00AE2753"/>
    <w:rsid w:val="00AE2832"/>
    <w:rsid w:val="00AE3886"/>
    <w:rsid w:val="00AE410C"/>
    <w:rsid w:val="00AE45B6"/>
    <w:rsid w:val="00AE4AEE"/>
    <w:rsid w:val="00AE5266"/>
    <w:rsid w:val="00AE5594"/>
    <w:rsid w:val="00AE5F0C"/>
    <w:rsid w:val="00AE6518"/>
    <w:rsid w:val="00AE65C8"/>
    <w:rsid w:val="00AE6B8F"/>
    <w:rsid w:val="00AE6CC1"/>
    <w:rsid w:val="00AE6FD4"/>
    <w:rsid w:val="00AE715E"/>
    <w:rsid w:val="00AE71B7"/>
    <w:rsid w:val="00AE778B"/>
    <w:rsid w:val="00AE7A3A"/>
    <w:rsid w:val="00AE7E48"/>
    <w:rsid w:val="00AF02BE"/>
    <w:rsid w:val="00AF08F5"/>
    <w:rsid w:val="00AF0F0C"/>
    <w:rsid w:val="00AF159F"/>
    <w:rsid w:val="00AF2937"/>
    <w:rsid w:val="00AF30FE"/>
    <w:rsid w:val="00AF330C"/>
    <w:rsid w:val="00AF3C05"/>
    <w:rsid w:val="00AF4AB2"/>
    <w:rsid w:val="00AF51AC"/>
    <w:rsid w:val="00AF662A"/>
    <w:rsid w:val="00AF6713"/>
    <w:rsid w:val="00AF684E"/>
    <w:rsid w:val="00AF7A51"/>
    <w:rsid w:val="00B004A1"/>
    <w:rsid w:val="00B00BD2"/>
    <w:rsid w:val="00B018C3"/>
    <w:rsid w:val="00B044DB"/>
    <w:rsid w:val="00B052A7"/>
    <w:rsid w:val="00B05AF2"/>
    <w:rsid w:val="00B05FAD"/>
    <w:rsid w:val="00B06556"/>
    <w:rsid w:val="00B06687"/>
    <w:rsid w:val="00B069BA"/>
    <w:rsid w:val="00B07A8F"/>
    <w:rsid w:val="00B07C1C"/>
    <w:rsid w:val="00B07DA8"/>
    <w:rsid w:val="00B07E4A"/>
    <w:rsid w:val="00B118AE"/>
    <w:rsid w:val="00B12754"/>
    <w:rsid w:val="00B12C12"/>
    <w:rsid w:val="00B12F52"/>
    <w:rsid w:val="00B1309D"/>
    <w:rsid w:val="00B132E6"/>
    <w:rsid w:val="00B13D9D"/>
    <w:rsid w:val="00B14A41"/>
    <w:rsid w:val="00B155D6"/>
    <w:rsid w:val="00B16C0D"/>
    <w:rsid w:val="00B17576"/>
    <w:rsid w:val="00B20674"/>
    <w:rsid w:val="00B20751"/>
    <w:rsid w:val="00B20D94"/>
    <w:rsid w:val="00B2100F"/>
    <w:rsid w:val="00B21200"/>
    <w:rsid w:val="00B214B2"/>
    <w:rsid w:val="00B21B65"/>
    <w:rsid w:val="00B224CB"/>
    <w:rsid w:val="00B22804"/>
    <w:rsid w:val="00B2287B"/>
    <w:rsid w:val="00B22949"/>
    <w:rsid w:val="00B22C6E"/>
    <w:rsid w:val="00B22F7D"/>
    <w:rsid w:val="00B23B73"/>
    <w:rsid w:val="00B23C53"/>
    <w:rsid w:val="00B242B6"/>
    <w:rsid w:val="00B24B9F"/>
    <w:rsid w:val="00B24BB1"/>
    <w:rsid w:val="00B24CDF"/>
    <w:rsid w:val="00B25311"/>
    <w:rsid w:val="00B25324"/>
    <w:rsid w:val="00B266A9"/>
    <w:rsid w:val="00B26D21"/>
    <w:rsid w:val="00B2706E"/>
    <w:rsid w:val="00B3017B"/>
    <w:rsid w:val="00B3036E"/>
    <w:rsid w:val="00B306D0"/>
    <w:rsid w:val="00B3229A"/>
    <w:rsid w:val="00B32B87"/>
    <w:rsid w:val="00B32C6C"/>
    <w:rsid w:val="00B32F4C"/>
    <w:rsid w:val="00B35D51"/>
    <w:rsid w:val="00B366A2"/>
    <w:rsid w:val="00B36B24"/>
    <w:rsid w:val="00B37A81"/>
    <w:rsid w:val="00B37C7B"/>
    <w:rsid w:val="00B41144"/>
    <w:rsid w:val="00B41743"/>
    <w:rsid w:val="00B432A1"/>
    <w:rsid w:val="00B43586"/>
    <w:rsid w:val="00B43BEE"/>
    <w:rsid w:val="00B43F75"/>
    <w:rsid w:val="00B46533"/>
    <w:rsid w:val="00B46745"/>
    <w:rsid w:val="00B468D7"/>
    <w:rsid w:val="00B469EE"/>
    <w:rsid w:val="00B46B67"/>
    <w:rsid w:val="00B473A3"/>
    <w:rsid w:val="00B4780B"/>
    <w:rsid w:val="00B5041E"/>
    <w:rsid w:val="00B50780"/>
    <w:rsid w:val="00B50E55"/>
    <w:rsid w:val="00B50E69"/>
    <w:rsid w:val="00B51422"/>
    <w:rsid w:val="00B51B88"/>
    <w:rsid w:val="00B51D42"/>
    <w:rsid w:val="00B520BF"/>
    <w:rsid w:val="00B52807"/>
    <w:rsid w:val="00B52B55"/>
    <w:rsid w:val="00B5310D"/>
    <w:rsid w:val="00B53CCE"/>
    <w:rsid w:val="00B544DD"/>
    <w:rsid w:val="00B55BDB"/>
    <w:rsid w:val="00B55E12"/>
    <w:rsid w:val="00B55E68"/>
    <w:rsid w:val="00B55EF6"/>
    <w:rsid w:val="00B565C6"/>
    <w:rsid w:val="00B567D3"/>
    <w:rsid w:val="00B56911"/>
    <w:rsid w:val="00B56A0C"/>
    <w:rsid w:val="00B56D38"/>
    <w:rsid w:val="00B56D96"/>
    <w:rsid w:val="00B56DD8"/>
    <w:rsid w:val="00B576CC"/>
    <w:rsid w:val="00B57737"/>
    <w:rsid w:val="00B57DDC"/>
    <w:rsid w:val="00B602AA"/>
    <w:rsid w:val="00B60835"/>
    <w:rsid w:val="00B60957"/>
    <w:rsid w:val="00B60D64"/>
    <w:rsid w:val="00B61F4E"/>
    <w:rsid w:val="00B62494"/>
    <w:rsid w:val="00B6285A"/>
    <w:rsid w:val="00B6328A"/>
    <w:rsid w:val="00B642D8"/>
    <w:rsid w:val="00B64318"/>
    <w:rsid w:val="00B6444D"/>
    <w:rsid w:val="00B646E4"/>
    <w:rsid w:val="00B64B65"/>
    <w:rsid w:val="00B64E75"/>
    <w:rsid w:val="00B65367"/>
    <w:rsid w:val="00B6538E"/>
    <w:rsid w:val="00B657B0"/>
    <w:rsid w:val="00B65875"/>
    <w:rsid w:val="00B65AC6"/>
    <w:rsid w:val="00B65F38"/>
    <w:rsid w:val="00B6614A"/>
    <w:rsid w:val="00B66AFD"/>
    <w:rsid w:val="00B66DBE"/>
    <w:rsid w:val="00B67198"/>
    <w:rsid w:val="00B6776E"/>
    <w:rsid w:val="00B67BF7"/>
    <w:rsid w:val="00B70136"/>
    <w:rsid w:val="00B703C1"/>
    <w:rsid w:val="00B70FA7"/>
    <w:rsid w:val="00B71206"/>
    <w:rsid w:val="00B72589"/>
    <w:rsid w:val="00B73082"/>
    <w:rsid w:val="00B73738"/>
    <w:rsid w:val="00B7494A"/>
    <w:rsid w:val="00B74A7E"/>
    <w:rsid w:val="00B74AE2"/>
    <w:rsid w:val="00B7512C"/>
    <w:rsid w:val="00B75281"/>
    <w:rsid w:val="00B753EA"/>
    <w:rsid w:val="00B75754"/>
    <w:rsid w:val="00B75851"/>
    <w:rsid w:val="00B758FA"/>
    <w:rsid w:val="00B76A97"/>
    <w:rsid w:val="00B76AFC"/>
    <w:rsid w:val="00B76BD2"/>
    <w:rsid w:val="00B76C81"/>
    <w:rsid w:val="00B76F71"/>
    <w:rsid w:val="00B7724D"/>
    <w:rsid w:val="00B77542"/>
    <w:rsid w:val="00B77821"/>
    <w:rsid w:val="00B805DE"/>
    <w:rsid w:val="00B8161F"/>
    <w:rsid w:val="00B81A8C"/>
    <w:rsid w:val="00B81B0C"/>
    <w:rsid w:val="00B82978"/>
    <w:rsid w:val="00B82D34"/>
    <w:rsid w:val="00B830CC"/>
    <w:rsid w:val="00B8323D"/>
    <w:rsid w:val="00B84220"/>
    <w:rsid w:val="00B8456A"/>
    <w:rsid w:val="00B846A9"/>
    <w:rsid w:val="00B846BE"/>
    <w:rsid w:val="00B857A9"/>
    <w:rsid w:val="00B85B87"/>
    <w:rsid w:val="00B85D47"/>
    <w:rsid w:val="00B85DE0"/>
    <w:rsid w:val="00B85F98"/>
    <w:rsid w:val="00B8635F"/>
    <w:rsid w:val="00B86951"/>
    <w:rsid w:val="00B86998"/>
    <w:rsid w:val="00B86BFD"/>
    <w:rsid w:val="00B86DBA"/>
    <w:rsid w:val="00B876A5"/>
    <w:rsid w:val="00B87EC6"/>
    <w:rsid w:val="00B9034A"/>
    <w:rsid w:val="00B906F6"/>
    <w:rsid w:val="00B90C22"/>
    <w:rsid w:val="00B911E1"/>
    <w:rsid w:val="00B912C4"/>
    <w:rsid w:val="00B91B90"/>
    <w:rsid w:val="00B91E4E"/>
    <w:rsid w:val="00B928E9"/>
    <w:rsid w:val="00B9342E"/>
    <w:rsid w:val="00B9429E"/>
    <w:rsid w:val="00B94399"/>
    <w:rsid w:val="00B95F4C"/>
    <w:rsid w:val="00B961F9"/>
    <w:rsid w:val="00B9662B"/>
    <w:rsid w:val="00B967CE"/>
    <w:rsid w:val="00B96DD1"/>
    <w:rsid w:val="00B97660"/>
    <w:rsid w:val="00BA0117"/>
    <w:rsid w:val="00BA0939"/>
    <w:rsid w:val="00BA0C1D"/>
    <w:rsid w:val="00BA1328"/>
    <w:rsid w:val="00BA1A35"/>
    <w:rsid w:val="00BA20BD"/>
    <w:rsid w:val="00BA2139"/>
    <w:rsid w:val="00BA26EA"/>
    <w:rsid w:val="00BA2958"/>
    <w:rsid w:val="00BA3B10"/>
    <w:rsid w:val="00BA400F"/>
    <w:rsid w:val="00BA41DD"/>
    <w:rsid w:val="00BA4F45"/>
    <w:rsid w:val="00BA5173"/>
    <w:rsid w:val="00BA5DA4"/>
    <w:rsid w:val="00BA61B2"/>
    <w:rsid w:val="00BA62E0"/>
    <w:rsid w:val="00BA6B5D"/>
    <w:rsid w:val="00BA7637"/>
    <w:rsid w:val="00BA7DBA"/>
    <w:rsid w:val="00BB00E8"/>
    <w:rsid w:val="00BB01C0"/>
    <w:rsid w:val="00BB07B0"/>
    <w:rsid w:val="00BB0CC7"/>
    <w:rsid w:val="00BB0DEF"/>
    <w:rsid w:val="00BB2C11"/>
    <w:rsid w:val="00BB3079"/>
    <w:rsid w:val="00BB30D9"/>
    <w:rsid w:val="00BB3191"/>
    <w:rsid w:val="00BB38AA"/>
    <w:rsid w:val="00BB3B84"/>
    <w:rsid w:val="00BB4217"/>
    <w:rsid w:val="00BB422C"/>
    <w:rsid w:val="00BB47DE"/>
    <w:rsid w:val="00BB4B06"/>
    <w:rsid w:val="00BB4C65"/>
    <w:rsid w:val="00BB4C72"/>
    <w:rsid w:val="00BB5DF9"/>
    <w:rsid w:val="00BB65EC"/>
    <w:rsid w:val="00BB66D3"/>
    <w:rsid w:val="00BC0831"/>
    <w:rsid w:val="00BC0B43"/>
    <w:rsid w:val="00BC0E9C"/>
    <w:rsid w:val="00BC105A"/>
    <w:rsid w:val="00BC183A"/>
    <w:rsid w:val="00BC287C"/>
    <w:rsid w:val="00BC2A0D"/>
    <w:rsid w:val="00BC2D9D"/>
    <w:rsid w:val="00BC2FBB"/>
    <w:rsid w:val="00BC319D"/>
    <w:rsid w:val="00BC3F4A"/>
    <w:rsid w:val="00BC410E"/>
    <w:rsid w:val="00BC43E4"/>
    <w:rsid w:val="00BC4686"/>
    <w:rsid w:val="00BC469C"/>
    <w:rsid w:val="00BC48D9"/>
    <w:rsid w:val="00BC490D"/>
    <w:rsid w:val="00BC4EA4"/>
    <w:rsid w:val="00BC4FE7"/>
    <w:rsid w:val="00BC5997"/>
    <w:rsid w:val="00BC70E7"/>
    <w:rsid w:val="00BC7652"/>
    <w:rsid w:val="00BD0562"/>
    <w:rsid w:val="00BD1278"/>
    <w:rsid w:val="00BD14F1"/>
    <w:rsid w:val="00BD2752"/>
    <w:rsid w:val="00BD293E"/>
    <w:rsid w:val="00BD30FE"/>
    <w:rsid w:val="00BD3958"/>
    <w:rsid w:val="00BD45C7"/>
    <w:rsid w:val="00BD4CD2"/>
    <w:rsid w:val="00BD648D"/>
    <w:rsid w:val="00BD6B65"/>
    <w:rsid w:val="00BD6C17"/>
    <w:rsid w:val="00BD6DE7"/>
    <w:rsid w:val="00BD7A2A"/>
    <w:rsid w:val="00BD7A9A"/>
    <w:rsid w:val="00BE028C"/>
    <w:rsid w:val="00BE17A3"/>
    <w:rsid w:val="00BE2B88"/>
    <w:rsid w:val="00BE5B74"/>
    <w:rsid w:val="00BE5D6F"/>
    <w:rsid w:val="00BE6878"/>
    <w:rsid w:val="00BE69D9"/>
    <w:rsid w:val="00BE6CEE"/>
    <w:rsid w:val="00BE6DC5"/>
    <w:rsid w:val="00BE6ED7"/>
    <w:rsid w:val="00BE73D5"/>
    <w:rsid w:val="00BE7BCA"/>
    <w:rsid w:val="00BF07A2"/>
    <w:rsid w:val="00BF12B4"/>
    <w:rsid w:val="00BF17B1"/>
    <w:rsid w:val="00BF2016"/>
    <w:rsid w:val="00BF2518"/>
    <w:rsid w:val="00BF26CC"/>
    <w:rsid w:val="00BF2F92"/>
    <w:rsid w:val="00BF31FF"/>
    <w:rsid w:val="00BF329D"/>
    <w:rsid w:val="00BF3354"/>
    <w:rsid w:val="00BF4114"/>
    <w:rsid w:val="00BF42AC"/>
    <w:rsid w:val="00BF5195"/>
    <w:rsid w:val="00BF520F"/>
    <w:rsid w:val="00BF65D9"/>
    <w:rsid w:val="00BF70A5"/>
    <w:rsid w:val="00BF7996"/>
    <w:rsid w:val="00BF7EEE"/>
    <w:rsid w:val="00C00370"/>
    <w:rsid w:val="00C0065E"/>
    <w:rsid w:val="00C0177D"/>
    <w:rsid w:val="00C01D9A"/>
    <w:rsid w:val="00C03342"/>
    <w:rsid w:val="00C03916"/>
    <w:rsid w:val="00C0418B"/>
    <w:rsid w:val="00C04E91"/>
    <w:rsid w:val="00C0560E"/>
    <w:rsid w:val="00C057FD"/>
    <w:rsid w:val="00C05B5A"/>
    <w:rsid w:val="00C066D4"/>
    <w:rsid w:val="00C068CC"/>
    <w:rsid w:val="00C06A6E"/>
    <w:rsid w:val="00C076A3"/>
    <w:rsid w:val="00C10700"/>
    <w:rsid w:val="00C107A3"/>
    <w:rsid w:val="00C1088A"/>
    <w:rsid w:val="00C115A7"/>
    <w:rsid w:val="00C1169E"/>
    <w:rsid w:val="00C11756"/>
    <w:rsid w:val="00C1177D"/>
    <w:rsid w:val="00C11B3C"/>
    <w:rsid w:val="00C12478"/>
    <w:rsid w:val="00C12A2E"/>
    <w:rsid w:val="00C130FE"/>
    <w:rsid w:val="00C13308"/>
    <w:rsid w:val="00C13468"/>
    <w:rsid w:val="00C134BB"/>
    <w:rsid w:val="00C1364E"/>
    <w:rsid w:val="00C137FE"/>
    <w:rsid w:val="00C13C82"/>
    <w:rsid w:val="00C14605"/>
    <w:rsid w:val="00C14915"/>
    <w:rsid w:val="00C15256"/>
    <w:rsid w:val="00C157DE"/>
    <w:rsid w:val="00C159AD"/>
    <w:rsid w:val="00C15DA9"/>
    <w:rsid w:val="00C16399"/>
    <w:rsid w:val="00C164DD"/>
    <w:rsid w:val="00C16630"/>
    <w:rsid w:val="00C169D1"/>
    <w:rsid w:val="00C1752E"/>
    <w:rsid w:val="00C175C3"/>
    <w:rsid w:val="00C207BC"/>
    <w:rsid w:val="00C2098D"/>
    <w:rsid w:val="00C20A1D"/>
    <w:rsid w:val="00C20F73"/>
    <w:rsid w:val="00C21B14"/>
    <w:rsid w:val="00C224CC"/>
    <w:rsid w:val="00C2276C"/>
    <w:rsid w:val="00C232C9"/>
    <w:rsid w:val="00C239F1"/>
    <w:rsid w:val="00C23A6F"/>
    <w:rsid w:val="00C23F16"/>
    <w:rsid w:val="00C24463"/>
    <w:rsid w:val="00C24475"/>
    <w:rsid w:val="00C24963"/>
    <w:rsid w:val="00C24A90"/>
    <w:rsid w:val="00C254BE"/>
    <w:rsid w:val="00C25A73"/>
    <w:rsid w:val="00C25AF9"/>
    <w:rsid w:val="00C25C2E"/>
    <w:rsid w:val="00C2600D"/>
    <w:rsid w:val="00C26012"/>
    <w:rsid w:val="00C2697C"/>
    <w:rsid w:val="00C26F51"/>
    <w:rsid w:val="00C276C5"/>
    <w:rsid w:val="00C27AF5"/>
    <w:rsid w:val="00C27F80"/>
    <w:rsid w:val="00C3131A"/>
    <w:rsid w:val="00C31E63"/>
    <w:rsid w:val="00C32378"/>
    <w:rsid w:val="00C32C73"/>
    <w:rsid w:val="00C334B0"/>
    <w:rsid w:val="00C3354A"/>
    <w:rsid w:val="00C3376A"/>
    <w:rsid w:val="00C345B0"/>
    <w:rsid w:val="00C34D16"/>
    <w:rsid w:val="00C35934"/>
    <w:rsid w:val="00C35FAD"/>
    <w:rsid w:val="00C362DD"/>
    <w:rsid w:val="00C36381"/>
    <w:rsid w:val="00C36D55"/>
    <w:rsid w:val="00C372FA"/>
    <w:rsid w:val="00C37625"/>
    <w:rsid w:val="00C4092B"/>
    <w:rsid w:val="00C40A4B"/>
    <w:rsid w:val="00C40C9A"/>
    <w:rsid w:val="00C40EB1"/>
    <w:rsid w:val="00C42690"/>
    <w:rsid w:val="00C42E7E"/>
    <w:rsid w:val="00C43F0E"/>
    <w:rsid w:val="00C44220"/>
    <w:rsid w:val="00C443F9"/>
    <w:rsid w:val="00C44607"/>
    <w:rsid w:val="00C45AC9"/>
    <w:rsid w:val="00C45D55"/>
    <w:rsid w:val="00C46F06"/>
    <w:rsid w:val="00C47008"/>
    <w:rsid w:val="00C4712E"/>
    <w:rsid w:val="00C47378"/>
    <w:rsid w:val="00C47F49"/>
    <w:rsid w:val="00C50D4D"/>
    <w:rsid w:val="00C50F1F"/>
    <w:rsid w:val="00C52347"/>
    <w:rsid w:val="00C5234C"/>
    <w:rsid w:val="00C52C10"/>
    <w:rsid w:val="00C534F0"/>
    <w:rsid w:val="00C5391A"/>
    <w:rsid w:val="00C55204"/>
    <w:rsid w:val="00C5583B"/>
    <w:rsid w:val="00C55ABD"/>
    <w:rsid w:val="00C56B65"/>
    <w:rsid w:val="00C579E2"/>
    <w:rsid w:val="00C57F42"/>
    <w:rsid w:val="00C608BA"/>
    <w:rsid w:val="00C61040"/>
    <w:rsid w:val="00C61889"/>
    <w:rsid w:val="00C61D90"/>
    <w:rsid w:val="00C62395"/>
    <w:rsid w:val="00C626A5"/>
    <w:rsid w:val="00C6275B"/>
    <w:rsid w:val="00C62768"/>
    <w:rsid w:val="00C629B9"/>
    <w:rsid w:val="00C636FC"/>
    <w:rsid w:val="00C6490E"/>
    <w:rsid w:val="00C64A76"/>
    <w:rsid w:val="00C6502F"/>
    <w:rsid w:val="00C65680"/>
    <w:rsid w:val="00C66027"/>
    <w:rsid w:val="00C6731A"/>
    <w:rsid w:val="00C6739A"/>
    <w:rsid w:val="00C67537"/>
    <w:rsid w:val="00C678A2"/>
    <w:rsid w:val="00C67F65"/>
    <w:rsid w:val="00C67F6D"/>
    <w:rsid w:val="00C70772"/>
    <w:rsid w:val="00C70E7A"/>
    <w:rsid w:val="00C70FA4"/>
    <w:rsid w:val="00C7113E"/>
    <w:rsid w:val="00C7175E"/>
    <w:rsid w:val="00C720EE"/>
    <w:rsid w:val="00C726F2"/>
    <w:rsid w:val="00C73482"/>
    <w:rsid w:val="00C736D0"/>
    <w:rsid w:val="00C73C76"/>
    <w:rsid w:val="00C74841"/>
    <w:rsid w:val="00C74B25"/>
    <w:rsid w:val="00C74BAA"/>
    <w:rsid w:val="00C74CFE"/>
    <w:rsid w:val="00C7519B"/>
    <w:rsid w:val="00C752F0"/>
    <w:rsid w:val="00C75B40"/>
    <w:rsid w:val="00C75EAF"/>
    <w:rsid w:val="00C77D28"/>
    <w:rsid w:val="00C8007E"/>
    <w:rsid w:val="00C811BC"/>
    <w:rsid w:val="00C814BF"/>
    <w:rsid w:val="00C8156A"/>
    <w:rsid w:val="00C81A0F"/>
    <w:rsid w:val="00C81BF9"/>
    <w:rsid w:val="00C81EE0"/>
    <w:rsid w:val="00C822CD"/>
    <w:rsid w:val="00C82796"/>
    <w:rsid w:val="00C83694"/>
    <w:rsid w:val="00C839E1"/>
    <w:rsid w:val="00C8428C"/>
    <w:rsid w:val="00C846A6"/>
    <w:rsid w:val="00C84A14"/>
    <w:rsid w:val="00C87289"/>
    <w:rsid w:val="00C87AA2"/>
    <w:rsid w:val="00C901D2"/>
    <w:rsid w:val="00C90834"/>
    <w:rsid w:val="00C90CAA"/>
    <w:rsid w:val="00C91488"/>
    <w:rsid w:val="00C91BF0"/>
    <w:rsid w:val="00C91E96"/>
    <w:rsid w:val="00C92186"/>
    <w:rsid w:val="00C9252A"/>
    <w:rsid w:val="00C937FF"/>
    <w:rsid w:val="00C94C94"/>
    <w:rsid w:val="00C959A3"/>
    <w:rsid w:val="00C96AA3"/>
    <w:rsid w:val="00C96C00"/>
    <w:rsid w:val="00C976E3"/>
    <w:rsid w:val="00C978B5"/>
    <w:rsid w:val="00CA14F1"/>
    <w:rsid w:val="00CA1635"/>
    <w:rsid w:val="00CA1DD1"/>
    <w:rsid w:val="00CA1FC2"/>
    <w:rsid w:val="00CA3088"/>
    <w:rsid w:val="00CA30C0"/>
    <w:rsid w:val="00CA31FC"/>
    <w:rsid w:val="00CA3291"/>
    <w:rsid w:val="00CA34AF"/>
    <w:rsid w:val="00CA37FA"/>
    <w:rsid w:val="00CA411E"/>
    <w:rsid w:val="00CA4214"/>
    <w:rsid w:val="00CA4513"/>
    <w:rsid w:val="00CA4CE1"/>
    <w:rsid w:val="00CA4E63"/>
    <w:rsid w:val="00CA4E91"/>
    <w:rsid w:val="00CA5826"/>
    <w:rsid w:val="00CA62F4"/>
    <w:rsid w:val="00CA6B6A"/>
    <w:rsid w:val="00CA6FAB"/>
    <w:rsid w:val="00CA710E"/>
    <w:rsid w:val="00CB02FA"/>
    <w:rsid w:val="00CB03C0"/>
    <w:rsid w:val="00CB0B75"/>
    <w:rsid w:val="00CB13AE"/>
    <w:rsid w:val="00CB16EF"/>
    <w:rsid w:val="00CB1E0E"/>
    <w:rsid w:val="00CB2BA8"/>
    <w:rsid w:val="00CB2E47"/>
    <w:rsid w:val="00CB3056"/>
    <w:rsid w:val="00CB3801"/>
    <w:rsid w:val="00CB3A84"/>
    <w:rsid w:val="00CB3E88"/>
    <w:rsid w:val="00CB4042"/>
    <w:rsid w:val="00CB47DA"/>
    <w:rsid w:val="00CB5499"/>
    <w:rsid w:val="00CB5B33"/>
    <w:rsid w:val="00CB6B78"/>
    <w:rsid w:val="00CB717D"/>
    <w:rsid w:val="00CB76EC"/>
    <w:rsid w:val="00CB7CBB"/>
    <w:rsid w:val="00CC03CE"/>
    <w:rsid w:val="00CC052A"/>
    <w:rsid w:val="00CC0722"/>
    <w:rsid w:val="00CC0E67"/>
    <w:rsid w:val="00CC1D6E"/>
    <w:rsid w:val="00CC2853"/>
    <w:rsid w:val="00CC3349"/>
    <w:rsid w:val="00CC34BA"/>
    <w:rsid w:val="00CC38FD"/>
    <w:rsid w:val="00CC4021"/>
    <w:rsid w:val="00CC602B"/>
    <w:rsid w:val="00CC670F"/>
    <w:rsid w:val="00CC6BAF"/>
    <w:rsid w:val="00CC6ED7"/>
    <w:rsid w:val="00CC77D8"/>
    <w:rsid w:val="00CC7C68"/>
    <w:rsid w:val="00CD016C"/>
    <w:rsid w:val="00CD0DB8"/>
    <w:rsid w:val="00CD126E"/>
    <w:rsid w:val="00CD2648"/>
    <w:rsid w:val="00CD2C5D"/>
    <w:rsid w:val="00CD3020"/>
    <w:rsid w:val="00CD3C7D"/>
    <w:rsid w:val="00CD3F73"/>
    <w:rsid w:val="00CD433B"/>
    <w:rsid w:val="00CD4471"/>
    <w:rsid w:val="00CD4845"/>
    <w:rsid w:val="00CD4F25"/>
    <w:rsid w:val="00CD50F5"/>
    <w:rsid w:val="00CD5FFF"/>
    <w:rsid w:val="00CD6040"/>
    <w:rsid w:val="00CD66E3"/>
    <w:rsid w:val="00CD7053"/>
    <w:rsid w:val="00CD7A04"/>
    <w:rsid w:val="00CE0A7F"/>
    <w:rsid w:val="00CE1188"/>
    <w:rsid w:val="00CE12A2"/>
    <w:rsid w:val="00CE1305"/>
    <w:rsid w:val="00CE1903"/>
    <w:rsid w:val="00CE23D3"/>
    <w:rsid w:val="00CE2C6F"/>
    <w:rsid w:val="00CE36CA"/>
    <w:rsid w:val="00CE385A"/>
    <w:rsid w:val="00CE3E64"/>
    <w:rsid w:val="00CE3F55"/>
    <w:rsid w:val="00CE44F1"/>
    <w:rsid w:val="00CE452C"/>
    <w:rsid w:val="00CE4E27"/>
    <w:rsid w:val="00CE558C"/>
    <w:rsid w:val="00CE5708"/>
    <w:rsid w:val="00CE78C7"/>
    <w:rsid w:val="00CE7C86"/>
    <w:rsid w:val="00CF01C7"/>
    <w:rsid w:val="00CF0A31"/>
    <w:rsid w:val="00CF0D08"/>
    <w:rsid w:val="00CF1580"/>
    <w:rsid w:val="00CF1DD6"/>
    <w:rsid w:val="00CF1E68"/>
    <w:rsid w:val="00CF2BBC"/>
    <w:rsid w:val="00CF4EB3"/>
    <w:rsid w:val="00CF4EFB"/>
    <w:rsid w:val="00CF51A3"/>
    <w:rsid w:val="00CF5688"/>
    <w:rsid w:val="00CF5939"/>
    <w:rsid w:val="00CF5FC8"/>
    <w:rsid w:val="00CF61C0"/>
    <w:rsid w:val="00CF6416"/>
    <w:rsid w:val="00CF6458"/>
    <w:rsid w:val="00CF673B"/>
    <w:rsid w:val="00CF6934"/>
    <w:rsid w:val="00CF784A"/>
    <w:rsid w:val="00CF78F9"/>
    <w:rsid w:val="00CF7BF8"/>
    <w:rsid w:val="00CF7FEF"/>
    <w:rsid w:val="00D00254"/>
    <w:rsid w:val="00D0046A"/>
    <w:rsid w:val="00D005E3"/>
    <w:rsid w:val="00D00E3C"/>
    <w:rsid w:val="00D02076"/>
    <w:rsid w:val="00D02289"/>
    <w:rsid w:val="00D025CD"/>
    <w:rsid w:val="00D028B0"/>
    <w:rsid w:val="00D03930"/>
    <w:rsid w:val="00D03B8C"/>
    <w:rsid w:val="00D04214"/>
    <w:rsid w:val="00D0525D"/>
    <w:rsid w:val="00D05466"/>
    <w:rsid w:val="00D055A3"/>
    <w:rsid w:val="00D070BA"/>
    <w:rsid w:val="00D07238"/>
    <w:rsid w:val="00D079D2"/>
    <w:rsid w:val="00D1026A"/>
    <w:rsid w:val="00D1052D"/>
    <w:rsid w:val="00D10F73"/>
    <w:rsid w:val="00D114C0"/>
    <w:rsid w:val="00D119EF"/>
    <w:rsid w:val="00D12409"/>
    <w:rsid w:val="00D1307C"/>
    <w:rsid w:val="00D13A5C"/>
    <w:rsid w:val="00D14BB3"/>
    <w:rsid w:val="00D14F64"/>
    <w:rsid w:val="00D15166"/>
    <w:rsid w:val="00D15874"/>
    <w:rsid w:val="00D170C1"/>
    <w:rsid w:val="00D17128"/>
    <w:rsid w:val="00D17367"/>
    <w:rsid w:val="00D179B1"/>
    <w:rsid w:val="00D17F57"/>
    <w:rsid w:val="00D20130"/>
    <w:rsid w:val="00D203B2"/>
    <w:rsid w:val="00D206C9"/>
    <w:rsid w:val="00D2077A"/>
    <w:rsid w:val="00D20981"/>
    <w:rsid w:val="00D2101D"/>
    <w:rsid w:val="00D210E6"/>
    <w:rsid w:val="00D21FD0"/>
    <w:rsid w:val="00D2304B"/>
    <w:rsid w:val="00D23329"/>
    <w:rsid w:val="00D23930"/>
    <w:rsid w:val="00D23D59"/>
    <w:rsid w:val="00D24413"/>
    <w:rsid w:val="00D24BC4"/>
    <w:rsid w:val="00D254CF"/>
    <w:rsid w:val="00D25FFC"/>
    <w:rsid w:val="00D2639F"/>
    <w:rsid w:val="00D26CDD"/>
    <w:rsid w:val="00D2730F"/>
    <w:rsid w:val="00D31D87"/>
    <w:rsid w:val="00D32324"/>
    <w:rsid w:val="00D3247E"/>
    <w:rsid w:val="00D32625"/>
    <w:rsid w:val="00D3284B"/>
    <w:rsid w:val="00D33288"/>
    <w:rsid w:val="00D338D9"/>
    <w:rsid w:val="00D34974"/>
    <w:rsid w:val="00D35FAD"/>
    <w:rsid w:val="00D36690"/>
    <w:rsid w:val="00D3723E"/>
    <w:rsid w:val="00D37738"/>
    <w:rsid w:val="00D40583"/>
    <w:rsid w:val="00D40595"/>
    <w:rsid w:val="00D40E13"/>
    <w:rsid w:val="00D41B36"/>
    <w:rsid w:val="00D428D3"/>
    <w:rsid w:val="00D43C29"/>
    <w:rsid w:val="00D45C53"/>
    <w:rsid w:val="00D460CE"/>
    <w:rsid w:val="00D462E1"/>
    <w:rsid w:val="00D4683E"/>
    <w:rsid w:val="00D47988"/>
    <w:rsid w:val="00D47B46"/>
    <w:rsid w:val="00D510B1"/>
    <w:rsid w:val="00D51F00"/>
    <w:rsid w:val="00D5229C"/>
    <w:rsid w:val="00D526DB"/>
    <w:rsid w:val="00D52C11"/>
    <w:rsid w:val="00D5447B"/>
    <w:rsid w:val="00D54828"/>
    <w:rsid w:val="00D54C9D"/>
    <w:rsid w:val="00D5503A"/>
    <w:rsid w:val="00D561BB"/>
    <w:rsid w:val="00D562EB"/>
    <w:rsid w:val="00D56372"/>
    <w:rsid w:val="00D563ED"/>
    <w:rsid w:val="00D568DD"/>
    <w:rsid w:val="00D57709"/>
    <w:rsid w:val="00D6062D"/>
    <w:rsid w:val="00D60A28"/>
    <w:rsid w:val="00D60B54"/>
    <w:rsid w:val="00D613AD"/>
    <w:rsid w:val="00D61E1F"/>
    <w:rsid w:val="00D62DD3"/>
    <w:rsid w:val="00D6307C"/>
    <w:rsid w:val="00D631E5"/>
    <w:rsid w:val="00D63A67"/>
    <w:rsid w:val="00D643D7"/>
    <w:rsid w:val="00D64A47"/>
    <w:rsid w:val="00D6540B"/>
    <w:rsid w:val="00D66ECF"/>
    <w:rsid w:val="00D710EA"/>
    <w:rsid w:val="00D712C3"/>
    <w:rsid w:val="00D72486"/>
    <w:rsid w:val="00D729B8"/>
    <w:rsid w:val="00D72C2F"/>
    <w:rsid w:val="00D73210"/>
    <w:rsid w:val="00D741C6"/>
    <w:rsid w:val="00D74927"/>
    <w:rsid w:val="00D74E48"/>
    <w:rsid w:val="00D75098"/>
    <w:rsid w:val="00D75FC3"/>
    <w:rsid w:val="00D764D4"/>
    <w:rsid w:val="00D766DC"/>
    <w:rsid w:val="00D768E6"/>
    <w:rsid w:val="00D76BE8"/>
    <w:rsid w:val="00D770C9"/>
    <w:rsid w:val="00D772CC"/>
    <w:rsid w:val="00D77E4B"/>
    <w:rsid w:val="00D80604"/>
    <w:rsid w:val="00D81425"/>
    <w:rsid w:val="00D83200"/>
    <w:rsid w:val="00D83647"/>
    <w:rsid w:val="00D836D2"/>
    <w:rsid w:val="00D83965"/>
    <w:rsid w:val="00D83A4B"/>
    <w:rsid w:val="00D83BCE"/>
    <w:rsid w:val="00D842DC"/>
    <w:rsid w:val="00D8441A"/>
    <w:rsid w:val="00D8495D"/>
    <w:rsid w:val="00D852A4"/>
    <w:rsid w:val="00D85803"/>
    <w:rsid w:val="00D85D43"/>
    <w:rsid w:val="00D86148"/>
    <w:rsid w:val="00D863A3"/>
    <w:rsid w:val="00D86464"/>
    <w:rsid w:val="00D869FF"/>
    <w:rsid w:val="00D86A0E"/>
    <w:rsid w:val="00D8713D"/>
    <w:rsid w:val="00D873E2"/>
    <w:rsid w:val="00D874F2"/>
    <w:rsid w:val="00D876A7"/>
    <w:rsid w:val="00D87D35"/>
    <w:rsid w:val="00D90101"/>
    <w:rsid w:val="00D91075"/>
    <w:rsid w:val="00D91472"/>
    <w:rsid w:val="00D921B6"/>
    <w:rsid w:val="00D9299F"/>
    <w:rsid w:val="00D92A44"/>
    <w:rsid w:val="00D92B85"/>
    <w:rsid w:val="00D92C26"/>
    <w:rsid w:val="00D93932"/>
    <w:rsid w:val="00D941F1"/>
    <w:rsid w:val="00D949CB"/>
    <w:rsid w:val="00D95AEE"/>
    <w:rsid w:val="00D95C84"/>
    <w:rsid w:val="00D96B7A"/>
    <w:rsid w:val="00D96BAA"/>
    <w:rsid w:val="00D96DFE"/>
    <w:rsid w:val="00D96E7D"/>
    <w:rsid w:val="00D96F5C"/>
    <w:rsid w:val="00D97D0B"/>
    <w:rsid w:val="00DA089B"/>
    <w:rsid w:val="00DA08FB"/>
    <w:rsid w:val="00DA1291"/>
    <w:rsid w:val="00DA214D"/>
    <w:rsid w:val="00DA2249"/>
    <w:rsid w:val="00DA2A3A"/>
    <w:rsid w:val="00DA2A7E"/>
    <w:rsid w:val="00DA2C3E"/>
    <w:rsid w:val="00DA2D01"/>
    <w:rsid w:val="00DA3041"/>
    <w:rsid w:val="00DA333D"/>
    <w:rsid w:val="00DA3681"/>
    <w:rsid w:val="00DA3DD5"/>
    <w:rsid w:val="00DA3E6D"/>
    <w:rsid w:val="00DA512E"/>
    <w:rsid w:val="00DA6136"/>
    <w:rsid w:val="00DA65E1"/>
    <w:rsid w:val="00DA72E4"/>
    <w:rsid w:val="00DA770A"/>
    <w:rsid w:val="00DA78AF"/>
    <w:rsid w:val="00DB0182"/>
    <w:rsid w:val="00DB061D"/>
    <w:rsid w:val="00DB0DFA"/>
    <w:rsid w:val="00DB0F65"/>
    <w:rsid w:val="00DB189B"/>
    <w:rsid w:val="00DB1C6B"/>
    <w:rsid w:val="00DB1DE2"/>
    <w:rsid w:val="00DB1FA5"/>
    <w:rsid w:val="00DB2253"/>
    <w:rsid w:val="00DB279F"/>
    <w:rsid w:val="00DB290C"/>
    <w:rsid w:val="00DB2C76"/>
    <w:rsid w:val="00DB2E51"/>
    <w:rsid w:val="00DB2F49"/>
    <w:rsid w:val="00DB31A1"/>
    <w:rsid w:val="00DB3381"/>
    <w:rsid w:val="00DB33BD"/>
    <w:rsid w:val="00DB3963"/>
    <w:rsid w:val="00DB406D"/>
    <w:rsid w:val="00DB51DC"/>
    <w:rsid w:val="00DB5731"/>
    <w:rsid w:val="00DB5760"/>
    <w:rsid w:val="00DB5CCD"/>
    <w:rsid w:val="00DB5DF1"/>
    <w:rsid w:val="00DB5FDA"/>
    <w:rsid w:val="00DB6297"/>
    <w:rsid w:val="00DB6319"/>
    <w:rsid w:val="00DB6C2F"/>
    <w:rsid w:val="00DB71B7"/>
    <w:rsid w:val="00DB727E"/>
    <w:rsid w:val="00DC00AD"/>
    <w:rsid w:val="00DC04CE"/>
    <w:rsid w:val="00DC0531"/>
    <w:rsid w:val="00DC064F"/>
    <w:rsid w:val="00DC1026"/>
    <w:rsid w:val="00DC200B"/>
    <w:rsid w:val="00DC248B"/>
    <w:rsid w:val="00DC26D3"/>
    <w:rsid w:val="00DC2D97"/>
    <w:rsid w:val="00DC362A"/>
    <w:rsid w:val="00DC3783"/>
    <w:rsid w:val="00DC4062"/>
    <w:rsid w:val="00DC4A4B"/>
    <w:rsid w:val="00DC4FD7"/>
    <w:rsid w:val="00DC53F5"/>
    <w:rsid w:val="00DC5A51"/>
    <w:rsid w:val="00DC627D"/>
    <w:rsid w:val="00DC7449"/>
    <w:rsid w:val="00DC78FD"/>
    <w:rsid w:val="00DD0581"/>
    <w:rsid w:val="00DD0634"/>
    <w:rsid w:val="00DD09DB"/>
    <w:rsid w:val="00DD1403"/>
    <w:rsid w:val="00DD1D52"/>
    <w:rsid w:val="00DD21CF"/>
    <w:rsid w:val="00DD2315"/>
    <w:rsid w:val="00DD32B8"/>
    <w:rsid w:val="00DD3496"/>
    <w:rsid w:val="00DD351A"/>
    <w:rsid w:val="00DD3AFE"/>
    <w:rsid w:val="00DD3E28"/>
    <w:rsid w:val="00DD46AC"/>
    <w:rsid w:val="00DD4B09"/>
    <w:rsid w:val="00DD4CCA"/>
    <w:rsid w:val="00DD690B"/>
    <w:rsid w:val="00DD6C03"/>
    <w:rsid w:val="00DD6F33"/>
    <w:rsid w:val="00DD71B5"/>
    <w:rsid w:val="00DD74D9"/>
    <w:rsid w:val="00DD7DC4"/>
    <w:rsid w:val="00DE07D4"/>
    <w:rsid w:val="00DE0BF7"/>
    <w:rsid w:val="00DE0C1D"/>
    <w:rsid w:val="00DE23EC"/>
    <w:rsid w:val="00DE2462"/>
    <w:rsid w:val="00DE262B"/>
    <w:rsid w:val="00DE2D5A"/>
    <w:rsid w:val="00DE3172"/>
    <w:rsid w:val="00DE4010"/>
    <w:rsid w:val="00DE4D94"/>
    <w:rsid w:val="00DE4EB2"/>
    <w:rsid w:val="00DE5B42"/>
    <w:rsid w:val="00DE6146"/>
    <w:rsid w:val="00DE6830"/>
    <w:rsid w:val="00DE72D0"/>
    <w:rsid w:val="00DE7E2F"/>
    <w:rsid w:val="00DF0AA7"/>
    <w:rsid w:val="00DF1075"/>
    <w:rsid w:val="00DF1205"/>
    <w:rsid w:val="00DF1BE2"/>
    <w:rsid w:val="00DF1E19"/>
    <w:rsid w:val="00DF29A8"/>
    <w:rsid w:val="00DF2C75"/>
    <w:rsid w:val="00DF30D5"/>
    <w:rsid w:val="00DF313F"/>
    <w:rsid w:val="00DF38B2"/>
    <w:rsid w:val="00DF3CDD"/>
    <w:rsid w:val="00DF3FE7"/>
    <w:rsid w:val="00DF483E"/>
    <w:rsid w:val="00DF4924"/>
    <w:rsid w:val="00DF4CB0"/>
    <w:rsid w:val="00DF5BEE"/>
    <w:rsid w:val="00DF6531"/>
    <w:rsid w:val="00DF6566"/>
    <w:rsid w:val="00DF70A0"/>
    <w:rsid w:val="00DF725E"/>
    <w:rsid w:val="00DF7AA1"/>
    <w:rsid w:val="00E001A1"/>
    <w:rsid w:val="00E00784"/>
    <w:rsid w:val="00E013C0"/>
    <w:rsid w:val="00E02B35"/>
    <w:rsid w:val="00E02D6F"/>
    <w:rsid w:val="00E02E6C"/>
    <w:rsid w:val="00E03088"/>
    <w:rsid w:val="00E03E06"/>
    <w:rsid w:val="00E06AA7"/>
    <w:rsid w:val="00E06BF5"/>
    <w:rsid w:val="00E07200"/>
    <w:rsid w:val="00E07D28"/>
    <w:rsid w:val="00E07F94"/>
    <w:rsid w:val="00E10BDF"/>
    <w:rsid w:val="00E10FBB"/>
    <w:rsid w:val="00E11A33"/>
    <w:rsid w:val="00E11D7A"/>
    <w:rsid w:val="00E120CC"/>
    <w:rsid w:val="00E124A0"/>
    <w:rsid w:val="00E12726"/>
    <w:rsid w:val="00E12FED"/>
    <w:rsid w:val="00E13038"/>
    <w:rsid w:val="00E13C24"/>
    <w:rsid w:val="00E13E7D"/>
    <w:rsid w:val="00E13F61"/>
    <w:rsid w:val="00E13FCC"/>
    <w:rsid w:val="00E147E4"/>
    <w:rsid w:val="00E159C6"/>
    <w:rsid w:val="00E15BD6"/>
    <w:rsid w:val="00E160A8"/>
    <w:rsid w:val="00E16417"/>
    <w:rsid w:val="00E166A6"/>
    <w:rsid w:val="00E1726C"/>
    <w:rsid w:val="00E17626"/>
    <w:rsid w:val="00E17DF4"/>
    <w:rsid w:val="00E205F0"/>
    <w:rsid w:val="00E208CB"/>
    <w:rsid w:val="00E20B08"/>
    <w:rsid w:val="00E20E19"/>
    <w:rsid w:val="00E2173C"/>
    <w:rsid w:val="00E21FA2"/>
    <w:rsid w:val="00E22253"/>
    <w:rsid w:val="00E2227A"/>
    <w:rsid w:val="00E22388"/>
    <w:rsid w:val="00E22536"/>
    <w:rsid w:val="00E22649"/>
    <w:rsid w:val="00E22C6B"/>
    <w:rsid w:val="00E22F96"/>
    <w:rsid w:val="00E236D3"/>
    <w:rsid w:val="00E24AEC"/>
    <w:rsid w:val="00E24F1F"/>
    <w:rsid w:val="00E25862"/>
    <w:rsid w:val="00E25868"/>
    <w:rsid w:val="00E26290"/>
    <w:rsid w:val="00E262B2"/>
    <w:rsid w:val="00E26A2E"/>
    <w:rsid w:val="00E26D6F"/>
    <w:rsid w:val="00E272F3"/>
    <w:rsid w:val="00E30357"/>
    <w:rsid w:val="00E303FD"/>
    <w:rsid w:val="00E30B47"/>
    <w:rsid w:val="00E30FA5"/>
    <w:rsid w:val="00E3210A"/>
    <w:rsid w:val="00E32B8C"/>
    <w:rsid w:val="00E32BB5"/>
    <w:rsid w:val="00E340D1"/>
    <w:rsid w:val="00E344FC"/>
    <w:rsid w:val="00E346AC"/>
    <w:rsid w:val="00E347A7"/>
    <w:rsid w:val="00E34AEF"/>
    <w:rsid w:val="00E3735F"/>
    <w:rsid w:val="00E37AA8"/>
    <w:rsid w:val="00E37CB4"/>
    <w:rsid w:val="00E37DDF"/>
    <w:rsid w:val="00E4063A"/>
    <w:rsid w:val="00E40A8A"/>
    <w:rsid w:val="00E4103F"/>
    <w:rsid w:val="00E41918"/>
    <w:rsid w:val="00E41F4F"/>
    <w:rsid w:val="00E42300"/>
    <w:rsid w:val="00E43509"/>
    <w:rsid w:val="00E43A37"/>
    <w:rsid w:val="00E452D9"/>
    <w:rsid w:val="00E452DF"/>
    <w:rsid w:val="00E4530B"/>
    <w:rsid w:val="00E45DA9"/>
    <w:rsid w:val="00E46DD6"/>
    <w:rsid w:val="00E46FC4"/>
    <w:rsid w:val="00E508CA"/>
    <w:rsid w:val="00E50970"/>
    <w:rsid w:val="00E5108C"/>
    <w:rsid w:val="00E510AE"/>
    <w:rsid w:val="00E5176F"/>
    <w:rsid w:val="00E51A8F"/>
    <w:rsid w:val="00E52837"/>
    <w:rsid w:val="00E52EED"/>
    <w:rsid w:val="00E530A9"/>
    <w:rsid w:val="00E534B9"/>
    <w:rsid w:val="00E53882"/>
    <w:rsid w:val="00E54571"/>
    <w:rsid w:val="00E548BB"/>
    <w:rsid w:val="00E5495E"/>
    <w:rsid w:val="00E552C7"/>
    <w:rsid w:val="00E55B47"/>
    <w:rsid w:val="00E563D9"/>
    <w:rsid w:val="00E5660B"/>
    <w:rsid w:val="00E569D5"/>
    <w:rsid w:val="00E578EF"/>
    <w:rsid w:val="00E57E61"/>
    <w:rsid w:val="00E608D9"/>
    <w:rsid w:val="00E60B97"/>
    <w:rsid w:val="00E61424"/>
    <w:rsid w:val="00E61526"/>
    <w:rsid w:val="00E6163D"/>
    <w:rsid w:val="00E61B38"/>
    <w:rsid w:val="00E61DEE"/>
    <w:rsid w:val="00E61FDA"/>
    <w:rsid w:val="00E64228"/>
    <w:rsid w:val="00E6498F"/>
    <w:rsid w:val="00E64AA5"/>
    <w:rsid w:val="00E65011"/>
    <w:rsid w:val="00E659ED"/>
    <w:rsid w:val="00E660B1"/>
    <w:rsid w:val="00E660B7"/>
    <w:rsid w:val="00E66977"/>
    <w:rsid w:val="00E706A9"/>
    <w:rsid w:val="00E7148E"/>
    <w:rsid w:val="00E71667"/>
    <w:rsid w:val="00E723C3"/>
    <w:rsid w:val="00E735A3"/>
    <w:rsid w:val="00E73F3F"/>
    <w:rsid w:val="00E742BB"/>
    <w:rsid w:val="00E748DE"/>
    <w:rsid w:val="00E74E84"/>
    <w:rsid w:val="00E74EE8"/>
    <w:rsid w:val="00E74FF6"/>
    <w:rsid w:val="00E75C20"/>
    <w:rsid w:val="00E763DD"/>
    <w:rsid w:val="00E76671"/>
    <w:rsid w:val="00E775A5"/>
    <w:rsid w:val="00E81CDD"/>
    <w:rsid w:val="00E81FBF"/>
    <w:rsid w:val="00E824A6"/>
    <w:rsid w:val="00E8258E"/>
    <w:rsid w:val="00E82B55"/>
    <w:rsid w:val="00E83A64"/>
    <w:rsid w:val="00E84155"/>
    <w:rsid w:val="00E84711"/>
    <w:rsid w:val="00E84B1B"/>
    <w:rsid w:val="00E85A7A"/>
    <w:rsid w:val="00E85AF1"/>
    <w:rsid w:val="00E85BD9"/>
    <w:rsid w:val="00E86A1D"/>
    <w:rsid w:val="00E86D0C"/>
    <w:rsid w:val="00E875DF"/>
    <w:rsid w:val="00E8775B"/>
    <w:rsid w:val="00E878F7"/>
    <w:rsid w:val="00E90B9E"/>
    <w:rsid w:val="00E90F63"/>
    <w:rsid w:val="00E91180"/>
    <w:rsid w:val="00E91454"/>
    <w:rsid w:val="00E91583"/>
    <w:rsid w:val="00E923E3"/>
    <w:rsid w:val="00E9322A"/>
    <w:rsid w:val="00E93CAA"/>
    <w:rsid w:val="00E93EB3"/>
    <w:rsid w:val="00E93F7A"/>
    <w:rsid w:val="00E945CB"/>
    <w:rsid w:val="00E9462E"/>
    <w:rsid w:val="00E95739"/>
    <w:rsid w:val="00E96426"/>
    <w:rsid w:val="00E9683D"/>
    <w:rsid w:val="00E96AD9"/>
    <w:rsid w:val="00E96CBC"/>
    <w:rsid w:val="00EA00FC"/>
    <w:rsid w:val="00EA0253"/>
    <w:rsid w:val="00EA0C34"/>
    <w:rsid w:val="00EA10EE"/>
    <w:rsid w:val="00EA112C"/>
    <w:rsid w:val="00EA1149"/>
    <w:rsid w:val="00EA1188"/>
    <w:rsid w:val="00EA28B6"/>
    <w:rsid w:val="00EA3031"/>
    <w:rsid w:val="00EA36BF"/>
    <w:rsid w:val="00EA3F19"/>
    <w:rsid w:val="00EA4353"/>
    <w:rsid w:val="00EA4555"/>
    <w:rsid w:val="00EA5507"/>
    <w:rsid w:val="00EA5CB0"/>
    <w:rsid w:val="00EA61B2"/>
    <w:rsid w:val="00EA6746"/>
    <w:rsid w:val="00EA69D9"/>
    <w:rsid w:val="00EA7186"/>
    <w:rsid w:val="00EA75C6"/>
    <w:rsid w:val="00EA7DDF"/>
    <w:rsid w:val="00EA7DFD"/>
    <w:rsid w:val="00EB13FD"/>
    <w:rsid w:val="00EB1546"/>
    <w:rsid w:val="00EB16E5"/>
    <w:rsid w:val="00EB1B5F"/>
    <w:rsid w:val="00EB1C91"/>
    <w:rsid w:val="00EB203A"/>
    <w:rsid w:val="00EB2BDF"/>
    <w:rsid w:val="00EB2FDC"/>
    <w:rsid w:val="00EB55A1"/>
    <w:rsid w:val="00EB59F7"/>
    <w:rsid w:val="00EB5E4F"/>
    <w:rsid w:val="00EB6448"/>
    <w:rsid w:val="00EB69B9"/>
    <w:rsid w:val="00EB6A7B"/>
    <w:rsid w:val="00EB6A87"/>
    <w:rsid w:val="00EB7E63"/>
    <w:rsid w:val="00EC0081"/>
    <w:rsid w:val="00EC02F3"/>
    <w:rsid w:val="00EC0429"/>
    <w:rsid w:val="00EC0D0C"/>
    <w:rsid w:val="00EC102E"/>
    <w:rsid w:val="00EC182C"/>
    <w:rsid w:val="00EC386E"/>
    <w:rsid w:val="00EC387B"/>
    <w:rsid w:val="00EC417D"/>
    <w:rsid w:val="00EC4508"/>
    <w:rsid w:val="00EC47CA"/>
    <w:rsid w:val="00EC4903"/>
    <w:rsid w:val="00EC4C02"/>
    <w:rsid w:val="00EC5CB1"/>
    <w:rsid w:val="00EC5CBA"/>
    <w:rsid w:val="00EC7307"/>
    <w:rsid w:val="00ED12DA"/>
    <w:rsid w:val="00ED146D"/>
    <w:rsid w:val="00ED2109"/>
    <w:rsid w:val="00ED24D3"/>
    <w:rsid w:val="00ED25F2"/>
    <w:rsid w:val="00ED2D03"/>
    <w:rsid w:val="00ED2DB2"/>
    <w:rsid w:val="00ED3583"/>
    <w:rsid w:val="00ED4010"/>
    <w:rsid w:val="00ED4A05"/>
    <w:rsid w:val="00ED4C90"/>
    <w:rsid w:val="00ED5518"/>
    <w:rsid w:val="00EE051B"/>
    <w:rsid w:val="00EE0B8B"/>
    <w:rsid w:val="00EE1C3A"/>
    <w:rsid w:val="00EE22C6"/>
    <w:rsid w:val="00EE2330"/>
    <w:rsid w:val="00EE29FF"/>
    <w:rsid w:val="00EE30CC"/>
    <w:rsid w:val="00EE32C3"/>
    <w:rsid w:val="00EE36E8"/>
    <w:rsid w:val="00EE37A0"/>
    <w:rsid w:val="00EE46EC"/>
    <w:rsid w:val="00EE4926"/>
    <w:rsid w:val="00EE4E52"/>
    <w:rsid w:val="00EE560E"/>
    <w:rsid w:val="00EE5F79"/>
    <w:rsid w:val="00EE5F86"/>
    <w:rsid w:val="00EE626C"/>
    <w:rsid w:val="00EE62C1"/>
    <w:rsid w:val="00EE6D4B"/>
    <w:rsid w:val="00EE71B2"/>
    <w:rsid w:val="00EF016C"/>
    <w:rsid w:val="00EF05A8"/>
    <w:rsid w:val="00EF18D9"/>
    <w:rsid w:val="00EF1B95"/>
    <w:rsid w:val="00EF21EC"/>
    <w:rsid w:val="00EF21F6"/>
    <w:rsid w:val="00EF2241"/>
    <w:rsid w:val="00EF255D"/>
    <w:rsid w:val="00EF2E31"/>
    <w:rsid w:val="00EF2F0E"/>
    <w:rsid w:val="00EF3580"/>
    <w:rsid w:val="00EF3B67"/>
    <w:rsid w:val="00EF4A4B"/>
    <w:rsid w:val="00EF4B3C"/>
    <w:rsid w:val="00EF56D3"/>
    <w:rsid w:val="00EF5D21"/>
    <w:rsid w:val="00EF5DCA"/>
    <w:rsid w:val="00EF62F6"/>
    <w:rsid w:val="00F00056"/>
    <w:rsid w:val="00F00C46"/>
    <w:rsid w:val="00F01AF4"/>
    <w:rsid w:val="00F01C0B"/>
    <w:rsid w:val="00F01DB1"/>
    <w:rsid w:val="00F02362"/>
    <w:rsid w:val="00F02C7B"/>
    <w:rsid w:val="00F02F9C"/>
    <w:rsid w:val="00F036EC"/>
    <w:rsid w:val="00F0514A"/>
    <w:rsid w:val="00F0567A"/>
    <w:rsid w:val="00F05F3B"/>
    <w:rsid w:val="00F06B85"/>
    <w:rsid w:val="00F06F44"/>
    <w:rsid w:val="00F074C6"/>
    <w:rsid w:val="00F07C23"/>
    <w:rsid w:val="00F07C6F"/>
    <w:rsid w:val="00F10270"/>
    <w:rsid w:val="00F1094C"/>
    <w:rsid w:val="00F10CA4"/>
    <w:rsid w:val="00F1135F"/>
    <w:rsid w:val="00F1176E"/>
    <w:rsid w:val="00F11991"/>
    <w:rsid w:val="00F12721"/>
    <w:rsid w:val="00F136F6"/>
    <w:rsid w:val="00F14434"/>
    <w:rsid w:val="00F14A3D"/>
    <w:rsid w:val="00F14DB7"/>
    <w:rsid w:val="00F14E64"/>
    <w:rsid w:val="00F1525C"/>
    <w:rsid w:val="00F15421"/>
    <w:rsid w:val="00F15AE4"/>
    <w:rsid w:val="00F16301"/>
    <w:rsid w:val="00F16682"/>
    <w:rsid w:val="00F17F9A"/>
    <w:rsid w:val="00F200E7"/>
    <w:rsid w:val="00F2036A"/>
    <w:rsid w:val="00F2042D"/>
    <w:rsid w:val="00F20934"/>
    <w:rsid w:val="00F20983"/>
    <w:rsid w:val="00F20F33"/>
    <w:rsid w:val="00F20F6D"/>
    <w:rsid w:val="00F220CC"/>
    <w:rsid w:val="00F22350"/>
    <w:rsid w:val="00F24187"/>
    <w:rsid w:val="00F25243"/>
    <w:rsid w:val="00F25491"/>
    <w:rsid w:val="00F25C70"/>
    <w:rsid w:val="00F26571"/>
    <w:rsid w:val="00F26BFD"/>
    <w:rsid w:val="00F26FD0"/>
    <w:rsid w:val="00F271F3"/>
    <w:rsid w:val="00F27657"/>
    <w:rsid w:val="00F27899"/>
    <w:rsid w:val="00F27FF3"/>
    <w:rsid w:val="00F3018E"/>
    <w:rsid w:val="00F309A2"/>
    <w:rsid w:val="00F30C1A"/>
    <w:rsid w:val="00F30C29"/>
    <w:rsid w:val="00F31698"/>
    <w:rsid w:val="00F31706"/>
    <w:rsid w:val="00F3191B"/>
    <w:rsid w:val="00F31A26"/>
    <w:rsid w:val="00F324EC"/>
    <w:rsid w:val="00F32E59"/>
    <w:rsid w:val="00F3380C"/>
    <w:rsid w:val="00F3389D"/>
    <w:rsid w:val="00F33A48"/>
    <w:rsid w:val="00F33D7D"/>
    <w:rsid w:val="00F340FC"/>
    <w:rsid w:val="00F34732"/>
    <w:rsid w:val="00F351EC"/>
    <w:rsid w:val="00F35632"/>
    <w:rsid w:val="00F35D2B"/>
    <w:rsid w:val="00F377D6"/>
    <w:rsid w:val="00F3784D"/>
    <w:rsid w:val="00F37FD3"/>
    <w:rsid w:val="00F400F2"/>
    <w:rsid w:val="00F406DC"/>
    <w:rsid w:val="00F413C9"/>
    <w:rsid w:val="00F4203A"/>
    <w:rsid w:val="00F435EF"/>
    <w:rsid w:val="00F44FCA"/>
    <w:rsid w:val="00F451A6"/>
    <w:rsid w:val="00F463B4"/>
    <w:rsid w:val="00F468F7"/>
    <w:rsid w:val="00F47115"/>
    <w:rsid w:val="00F472E9"/>
    <w:rsid w:val="00F478AC"/>
    <w:rsid w:val="00F500ED"/>
    <w:rsid w:val="00F506B1"/>
    <w:rsid w:val="00F52308"/>
    <w:rsid w:val="00F52A15"/>
    <w:rsid w:val="00F533E3"/>
    <w:rsid w:val="00F536A2"/>
    <w:rsid w:val="00F53D8E"/>
    <w:rsid w:val="00F55170"/>
    <w:rsid w:val="00F55FF7"/>
    <w:rsid w:val="00F5620D"/>
    <w:rsid w:val="00F562E7"/>
    <w:rsid w:val="00F56337"/>
    <w:rsid w:val="00F563CE"/>
    <w:rsid w:val="00F56782"/>
    <w:rsid w:val="00F56890"/>
    <w:rsid w:val="00F57364"/>
    <w:rsid w:val="00F57704"/>
    <w:rsid w:val="00F60B5C"/>
    <w:rsid w:val="00F60BEC"/>
    <w:rsid w:val="00F60C98"/>
    <w:rsid w:val="00F61CD8"/>
    <w:rsid w:val="00F621B4"/>
    <w:rsid w:val="00F63248"/>
    <w:rsid w:val="00F63475"/>
    <w:rsid w:val="00F634CE"/>
    <w:rsid w:val="00F63720"/>
    <w:rsid w:val="00F63A01"/>
    <w:rsid w:val="00F64872"/>
    <w:rsid w:val="00F64DF7"/>
    <w:rsid w:val="00F65462"/>
    <w:rsid w:val="00F65C41"/>
    <w:rsid w:val="00F6613F"/>
    <w:rsid w:val="00F667EB"/>
    <w:rsid w:val="00F66FB9"/>
    <w:rsid w:val="00F67708"/>
    <w:rsid w:val="00F67CA2"/>
    <w:rsid w:val="00F70B8C"/>
    <w:rsid w:val="00F71A64"/>
    <w:rsid w:val="00F71A9D"/>
    <w:rsid w:val="00F72174"/>
    <w:rsid w:val="00F723CF"/>
    <w:rsid w:val="00F72C20"/>
    <w:rsid w:val="00F72E57"/>
    <w:rsid w:val="00F73714"/>
    <w:rsid w:val="00F73BC1"/>
    <w:rsid w:val="00F73E09"/>
    <w:rsid w:val="00F74628"/>
    <w:rsid w:val="00F76645"/>
    <w:rsid w:val="00F766A6"/>
    <w:rsid w:val="00F81ED8"/>
    <w:rsid w:val="00F81F7F"/>
    <w:rsid w:val="00F820B2"/>
    <w:rsid w:val="00F829ED"/>
    <w:rsid w:val="00F832FF"/>
    <w:rsid w:val="00F83B54"/>
    <w:rsid w:val="00F84796"/>
    <w:rsid w:val="00F85768"/>
    <w:rsid w:val="00F85D0C"/>
    <w:rsid w:val="00F865A6"/>
    <w:rsid w:val="00F86CD7"/>
    <w:rsid w:val="00F86E4D"/>
    <w:rsid w:val="00F874CF"/>
    <w:rsid w:val="00F87A92"/>
    <w:rsid w:val="00F87B91"/>
    <w:rsid w:val="00F91943"/>
    <w:rsid w:val="00F91C99"/>
    <w:rsid w:val="00F91CBE"/>
    <w:rsid w:val="00F927AD"/>
    <w:rsid w:val="00F92BE7"/>
    <w:rsid w:val="00F92F29"/>
    <w:rsid w:val="00F933F0"/>
    <w:rsid w:val="00F935C6"/>
    <w:rsid w:val="00F9375F"/>
    <w:rsid w:val="00F9403C"/>
    <w:rsid w:val="00F94643"/>
    <w:rsid w:val="00F94A35"/>
    <w:rsid w:val="00F94CB9"/>
    <w:rsid w:val="00F94F05"/>
    <w:rsid w:val="00F95963"/>
    <w:rsid w:val="00F95A8B"/>
    <w:rsid w:val="00F96CD4"/>
    <w:rsid w:val="00F9748B"/>
    <w:rsid w:val="00F97492"/>
    <w:rsid w:val="00F97AA4"/>
    <w:rsid w:val="00FA0853"/>
    <w:rsid w:val="00FA08F7"/>
    <w:rsid w:val="00FA15F8"/>
    <w:rsid w:val="00FA17E9"/>
    <w:rsid w:val="00FA1A55"/>
    <w:rsid w:val="00FA2945"/>
    <w:rsid w:val="00FA2AB7"/>
    <w:rsid w:val="00FA2DAD"/>
    <w:rsid w:val="00FA3E7A"/>
    <w:rsid w:val="00FA3E89"/>
    <w:rsid w:val="00FA3EF5"/>
    <w:rsid w:val="00FA4CC1"/>
    <w:rsid w:val="00FA5218"/>
    <w:rsid w:val="00FA549D"/>
    <w:rsid w:val="00FA5D88"/>
    <w:rsid w:val="00FA6540"/>
    <w:rsid w:val="00FA718A"/>
    <w:rsid w:val="00FB0C19"/>
    <w:rsid w:val="00FB163C"/>
    <w:rsid w:val="00FB288D"/>
    <w:rsid w:val="00FB34B5"/>
    <w:rsid w:val="00FB3535"/>
    <w:rsid w:val="00FB5449"/>
    <w:rsid w:val="00FB56F2"/>
    <w:rsid w:val="00FB5EC3"/>
    <w:rsid w:val="00FB68C0"/>
    <w:rsid w:val="00FB6F5D"/>
    <w:rsid w:val="00FB6F7F"/>
    <w:rsid w:val="00FB759D"/>
    <w:rsid w:val="00FC0187"/>
    <w:rsid w:val="00FC03A3"/>
    <w:rsid w:val="00FC1B16"/>
    <w:rsid w:val="00FC1DBF"/>
    <w:rsid w:val="00FC1FD4"/>
    <w:rsid w:val="00FC375B"/>
    <w:rsid w:val="00FC3BEE"/>
    <w:rsid w:val="00FC3CF0"/>
    <w:rsid w:val="00FC458B"/>
    <w:rsid w:val="00FC522A"/>
    <w:rsid w:val="00FC55E8"/>
    <w:rsid w:val="00FC5614"/>
    <w:rsid w:val="00FC5CBE"/>
    <w:rsid w:val="00FC732F"/>
    <w:rsid w:val="00FC7A4E"/>
    <w:rsid w:val="00FC7E77"/>
    <w:rsid w:val="00FD0004"/>
    <w:rsid w:val="00FD042E"/>
    <w:rsid w:val="00FD11BD"/>
    <w:rsid w:val="00FD1215"/>
    <w:rsid w:val="00FD2100"/>
    <w:rsid w:val="00FD2C1D"/>
    <w:rsid w:val="00FD2D8C"/>
    <w:rsid w:val="00FD4441"/>
    <w:rsid w:val="00FD4809"/>
    <w:rsid w:val="00FD4933"/>
    <w:rsid w:val="00FD49B4"/>
    <w:rsid w:val="00FD4CBB"/>
    <w:rsid w:val="00FD5D6B"/>
    <w:rsid w:val="00FD72F9"/>
    <w:rsid w:val="00FD78A1"/>
    <w:rsid w:val="00FD7947"/>
    <w:rsid w:val="00FE06AD"/>
    <w:rsid w:val="00FE08C4"/>
    <w:rsid w:val="00FE0DA3"/>
    <w:rsid w:val="00FE2396"/>
    <w:rsid w:val="00FE2675"/>
    <w:rsid w:val="00FE2A90"/>
    <w:rsid w:val="00FE2CB4"/>
    <w:rsid w:val="00FE35B4"/>
    <w:rsid w:val="00FE37A0"/>
    <w:rsid w:val="00FE3896"/>
    <w:rsid w:val="00FE4863"/>
    <w:rsid w:val="00FE489A"/>
    <w:rsid w:val="00FE4F5D"/>
    <w:rsid w:val="00FE5165"/>
    <w:rsid w:val="00FE5B84"/>
    <w:rsid w:val="00FE5C0B"/>
    <w:rsid w:val="00FE5EB7"/>
    <w:rsid w:val="00FE6870"/>
    <w:rsid w:val="00FF105A"/>
    <w:rsid w:val="00FF108D"/>
    <w:rsid w:val="00FF2D13"/>
    <w:rsid w:val="00FF2F6F"/>
    <w:rsid w:val="00FF38A8"/>
    <w:rsid w:val="00FF415A"/>
    <w:rsid w:val="00FF41ED"/>
    <w:rsid w:val="00FF49EA"/>
    <w:rsid w:val="00FF5169"/>
    <w:rsid w:val="00FF59BB"/>
    <w:rsid w:val="00FF6739"/>
    <w:rsid w:val="00FF71CB"/>
    <w:rsid w:val="00FF7713"/>
    <w:rsid w:val="00FF7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9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60CB2"/>
    <w:rPr>
      <w:rFonts w:ascii="Tahoma" w:hAnsi="Tahoma" w:cs="Tahoma"/>
      <w:sz w:val="16"/>
      <w:szCs w:val="16"/>
    </w:rPr>
  </w:style>
  <w:style w:type="character" w:customStyle="1" w:styleId="BalloonTextChar">
    <w:name w:val="Balloon Text Char"/>
    <w:basedOn w:val="DefaultParagraphFont"/>
    <w:link w:val="BalloonText"/>
    <w:rsid w:val="00A60CB2"/>
    <w:rPr>
      <w:rFonts w:ascii="Tahoma" w:hAnsi="Tahoma" w:cs="Tahoma"/>
      <w:sz w:val="16"/>
      <w:szCs w:val="16"/>
    </w:rPr>
  </w:style>
  <w:style w:type="paragraph" w:styleId="ListParagraph">
    <w:name w:val="List Paragraph"/>
    <w:basedOn w:val="Normal"/>
    <w:uiPriority w:val="34"/>
    <w:qFormat/>
    <w:rsid w:val="0073177A"/>
    <w:pPr>
      <w:ind w:left="720"/>
      <w:contextualSpacing/>
    </w:pPr>
  </w:style>
  <w:style w:type="paragraph" w:styleId="NormalWeb">
    <w:name w:val="Normal (Web)"/>
    <w:basedOn w:val="Normal"/>
    <w:uiPriority w:val="99"/>
    <w:unhideWhenUsed/>
    <w:rsid w:val="00A52E2E"/>
    <w:pPr>
      <w:spacing w:before="240" w:after="240"/>
    </w:pPr>
  </w:style>
  <w:style w:type="character" w:styleId="Hyperlink">
    <w:name w:val="Hyperlink"/>
    <w:basedOn w:val="DefaultParagraphFont"/>
    <w:uiPriority w:val="99"/>
    <w:rsid w:val="00DF29A8"/>
    <w:rPr>
      <w:color w:val="0000FF" w:themeColor="hyperlink"/>
      <w:u w:val="single"/>
    </w:rPr>
  </w:style>
  <w:style w:type="paragraph" w:styleId="Header">
    <w:name w:val="header"/>
    <w:basedOn w:val="Normal"/>
    <w:link w:val="HeaderChar"/>
    <w:rsid w:val="00367547"/>
    <w:pPr>
      <w:tabs>
        <w:tab w:val="center" w:pos="4680"/>
        <w:tab w:val="right" w:pos="9360"/>
      </w:tabs>
    </w:pPr>
  </w:style>
  <w:style w:type="character" w:customStyle="1" w:styleId="HeaderChar">
    <w:name w:val="Header Char"/>
    <w:basedOn w:val="DefaultParagraphFont"/>
    <w:link w:val="Header"/>
    <w:rsid w:val="00367547"/>
    <w:rPr>
      <w:sz w:val="24"/>
      <w:szCs w:val="24"/>
    </w:rPr>
  </w:style>
  <w:style w:type="paragraph" w:styleId="Footer">
    <w:name w:val="footer"/>
    <w:basedOn w:val="Normal"/>
    <w:link w:val="FooterChar"/>
    <w:uiPriority w:val="99"/>
    <w:rsid w:val="00367547"/>
    <w:pPr>
      <w:tabs>
        <w:tab w:val="center" w:pos="4680"/>
        <w:tab w:val="right" w:pos="9360"/>
      </w:tabs>
    </w:pPr>
  </w:style>
  <w:style w:type="character" w:customStyle="1" w:styleId="FooterChar">
    <w:name w:val="Footer Char"/>
    <w:basedOn w:val="DefaultParagraphFont"/>
    <w:link w:val="Footer"/>
    <w:uiPriority w:val="99"/>
    <w:rsid w:val="00367547"/>
    <w:rPr>
      <w:sz w:val="24"/>
      <w:szCs w:val="24"/>
    </w:rPr>
  </w:style>
  <w:style w:type="paragraph" w:customStyle="1" w:styleId="Default">
    <w:name w:val="Default"/>
    <w:rsid w:val="0038548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8B7D87"/>
    <w:rPr>
      <w:rFonts w:ascii="Calibri" w:eastAsiaTheme="minorHAnsi" w:hAnsi="Calibri"/>
      <w:sz w:val="22"/>
      <w:szCs w:val="22"/>
    </w:rPr>
  </w:style>
  <w:style w:type="character" w:customStyle="1" w:styleId="fact">
    <w:name w:val="fact"/>
    <w:basedOn w:val="DefaultParagraphFont"/>
    <w:rsid w:val="008B7D87"/>
  </w:style>
  <w:style w:type="character" w:styleId="FollowedHyperlink">
    <w:name w:val="FollowedHyperlink"/>
    <w:basedOn w:val="DefaultParagraphFont"/>
    <w:rsid w:val="002A13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9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60CB2"/>
    <w:rPr>
      <w:rFonts w:ascii="Tahoma" w:hAnsi="Tahoma" w:cs="Tahoma"/>
      <w:sz w:val="16"/>
      <w:szCs w:val="16"/>
    </w:rPr>
  </w:style>
  <w:style w:type="character" w:customStyle="1" w:styleId="BalloonTextChar">
    <w:name w:val="Balloon Text Char"/>
    <w:basedOn w:val="DefaultParagraphFont"/>
    <w:link w:val="BalloonText"/>
    <w:rsid w:val="00A60CB2"/>
    <w:rPr>
      <w:rFonts w:ascii="Tahoma" w:hAnsi="Tahoma" w:cs="Tahoma"/>
      <w:sz w:val="16"/>
      <w:szCs w:val="16"/>
    </w:rPr>
  </w:style>
  <w:style w:type="paragraph" w:styleId="ListParagraph">
    <w:name w:val="List Paragraph"/>
    <w:basedOn w:val="Normal"/>
    <w:uiPriority w:val="34"/>
    <w:qFormat/>
    <w:rsid w:val="0073177A"/>
    <w:pPr>
      <w:ind w:left="720"/>
      <w:contextualSpacing/>
    </w:pPr>
  </w:style>
  <w:style w:type="paragraph" w:styleId="NormalWeb">
    <w:name w:val="Normal (Web)"/>
    <w:basedOn w:val="Normal"/>
    <w:uiPriority w:val="99"/>
    <w:unhideWhenUsed/>
    <w:rsid w:val="00A52E2E"/>
    <w:pPr>
      <w:spacing w:before="240" w:after="240"/>
    </w:pPr>
  </w:style>
  <w:style w:type="character" w:styleId="Hyperlink">
    <w:name w:val="Hyperlink"/>
    <w:basedOn w:val="DefaultParagraphFont"/>
    <w:uiPriority w:val="99"/>
    <w:rsid w:val="00DF29A8"/>
    <w:rPr>
      <w:color w:val="0000FF" w:themeColor="hyperlink"/>
      <w:u w:val="single"/>
    </w:rPr>
  </w:style>
  <w:style w:type="paragraph" w:styleId="Header">
    <w:name w:val="header"/>
    <w:basedOn w:val="Normal"/>
    <w:link w:val="HeaderChar"/>
    <w:rsid w:val="00367547"/>
    <w:pPr>
      <w:tabs>
        <w:tab w:val="center" w:pos="4680"/>
        <w:tab w:val="right" w:pos="9360"/>
      </w:tabs>
    </w:pPr>
  </w:style>
  <w:style w:type="character" w:customStyle="1" w:styleId="HeaderChar">
    <w:name w:val="Header Char"/>
    <w:basedOn w:val="DefaultParagraphFont"/>
    <w:link w:val="Header"/>
    <w:rsid w:val="00367547"/>
    <w:rPr>
      <w:sz w:val="24"/>
      <w:szCs w:val="24"/>
    </w:rPr>
  </w:style>
  <w:style w:type="paragraph" w:styleId="Footer">
    <w:name w:val="footer"/>
    <w:basedOn w:val="Normal"/>
    <w:link w:val="FooterChar"/>
    <w:uiPriority w:val="99"/>
    <w:rsid w:val="00367547"/>
    <w:pPr>
      <w:tabs>
        <w:tab w:val="center" w:pos="4680"/>
        <w:tab w:val="right" w:pos="9360"/>
      </w:tabs>
    </w:pPr>
  </w:style>
  <w:style w:type="character" w:customStyle="1" w:styleId="FooterChar">
    <w:name w:val="Footer Char"/>
    <w:basedOn w:val="DefaultParagraphFont"/>
    <w:link w:val="Footer"/>
    <w:uiPriority w:val="99"/>
    <w:rsid w:val="00367547"/>
    <w:rPr>
      <w:sz w:val="24"/>
      <w:szCs w:val="24"/>
    </w:rPr>
  </w:style>
  <w:style w:type="paragraph" w:customStyle="1" w:styleId="Default">
    <w:name w:val="Default"/>
    <w:rsid w:val="0038548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8B7D87"/>
    <w:rPr>
      <w:rFonts w:ascii="Calibri" w:eastAsiaTheme="minorHAnsi" w:hAnsi="Calibri"/>
      <w:sz w:val="22"/>
      <w:szCs w:val="22"/>
    </w:rPr>
  </w:style>
  <w:style w:type="character" w:customStyle="1" w:styleId="fact">
    <w:name w:val="fact"/>
    <w:basedOn w:val="DefaultParagraphFont"/>
    <w:rsid w:val="008B7D87"/>
  </w:style>
  <w:style w:type="character" w:styleId="FollowedHyperlink">
    <w:name w:val="FollowedHyperlink"/>
    <w:basedOn w:val="DefaultParagraphFont"/>
    <w:rsid w:val="002A13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0513">
      <w:bodyDiv w:val="1"/>
      <w:marLeft w:val="0"/>
      <w:marRight w:val="0"/>
      <w:marTop w:val="0"/>
      <w:marBottom w:val="0"/>
      <w:divBdr>
        <w:top w:val="none" w:sz="0" w:space="0" w:color="auto"/>
        <w:left w:val="none" w:sz="0" w:space="0" w:color="auto"/>
        <w:bottom w:val="none" w:sz="0" w:space="0" w:color="auto"/>
        <w:right w:val="none" w:sz="0" w:space="0" w:color="auto"/>
      </w:divBdr>
    </w:div>
    <w:div w:id="1117337913">
      <w:bodyDiv w:val="1"/>
      <w:marLeft w:val="0"/>
      <w:marRight w:val="0"/>
      <w:marTop w:val="0"/>
      <w:marBottom w:val="0"/>
      <w:divBdr>
        <w:top w:val="none" w:sz="0" w:space="0" w:color="auto"/>
        <w:left w:val="none" w:sz="0" w:space="0" w:color="auto"/>
        <w:bottom w:val="none" w:sz="0" w:space="0" w:color="auto"/>
        <w:right w:val="none" w:sz="0" w:space="0" w:color="auto"/>
      </w:divBdr>
    </w:div>
    <w:div w:id="1415586517">
      <w:bodyDiv w:val="1"/>
      <w:marLeft w:val="0"/>
      <w:marRight w:val="0"/>
      <w:marTop w:val="0"/>
      <w:marBottom w:val="0"/>
      <w:divBdr>
        <w:top w:val="none" w:sz="0" w:space="0" w:color="auto"/>
        <w:left w:val="none" w:sz="0" w:space="0" w:color="auto"/>
        <w:bottom w:val="none" w:sz="0" w:space="0" w:color="auto"/>
        <w:right w:val="none" w:sz="0" w:space="0" w:color="auto"/>
      </w:divBdr>
    </w:div>
    <w:div w:id="1561016761">
      <w:bodyDiv w:val="1"/>
      <w:marLeft w:val="0"/>
      <w:marRight w:val="0"/>
      <w:marTop w:val="0"/>
      <w:marBottom w:val="0"/>
      <w:divBdr>
        <w:top w:val="none" w:sz="0" w:space="0" w:color="auto"/>
        <w:left w:val="none" w:sz="0" w:space="0" w:color="auto"/>
        <w:bottom w:val="none" w:sz="0" w:space="0" w:color="auto"/>
        <w:right w:val="none" w:sz="0" w:space="0" w:color="auto"/>
      </w:divBdr>
    </w:div>
    <w:div w:id="1581602720">
      <w:bodyDiv w:val="1"/>
      <w:marLeft w:val="0"/>
      <w:marRight w:val="0"/>
      <w:marTop w:val="0"/>
      <w:marBottom w:val="0"/>
      <w:divBdr>
        <w:top w:val="none" w:sz="0" w:space="0" w:color="auto"/>
        <w:left w:val="none" w:sz="0" w:space="0" w:color="auto"/>
        <w:bottom w:val="none" w:sz="0" w:space="0" w:color="auto"/>
        <w:right w:val="none" w:sz="0" w:space="0" w:color="auto"/>
      </w:divBdr>
    </w:div>
    <w:div w:id="19490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org/research/digitalinclusion" TargetMode="External"/><Relationship Id="rId18" Type="http://schemas.openxmlformats.org/officeDocument/2006/relationships/hyperlink" Target="http://www.doc.la.gov/media/1/Briefing%20Book/Apr_17/rec.adm.rel.apr.17.pdf" TargetMode="External"/><Relationship Id="rId26" Type="http://schemas.openxmlformats.org/officeDocument/2006/relationships/hyperlink" Target="https://www.census.gov/quickfacts/table/PST045216/22,00" TargetMode="External"/><Relationship Id="rId39" Type="http://schemas.openxmlformats.org/officeDocument/2006/relationships/hyperlink" Target="mailto:Emma_perry@subr.edu" TargetMode="External"/><Relationship Id="rId3" Type="http://schemas.openxmlformats.org/officeDocument/2006/relationships/styles" Target="styles.xml"/><Relationship Id="rId21" Type="http://schemas.openxmlformats.org/officeDocument/2006/relationships/hyperlink" Target="http://www.pewinternet.org/2015/09/15/libraries-at-the-crossroads/" TargetMode="External"/><Relationship Id="rId34" Type="http://schemas.openxmlformats.org/officeDocument/2006/relationships/hyperlink" Target="mailto:terig@lsu.edu"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tate.lib.la.us/files/TBBL/TBBL_Strategic_Plan_2018-2022.pdf" TargetMode="External"/><Relationship Id="rId17" Type="http://schemas.openxmlformats.org/officeDocument/2006/relationships/hyperlink" Target="http://datacenter.kidscount.org/data/tables/73-teens-ages-16-to-19-not-in-school-and-not-high-school-graduates?loc=20&amp;loct=2" TargetMode="External"/><Relationship Id="rId25" Type="http://schemas.openxmlformats.org/officeDocument/2006/relationships/hyperlink" Target="https://data.bls.gov/timeseries/LNS11300000" TargetMode="External"/><Relationship Id="rId33" Type="http://schemas.openxmlformats.org/officeDocument/2006/relationships/hyperlink" Target="mailto:Teresa.elberson@lafayettepubliclibrary.org" TargetMode="External"/><Relationship Id="rId38" Type="http://schemas.openxmlformats.org/officeDocument/2006/relationships/hyperlink" Target="mailto:Jelee501@email.com" TargetMode="External"/><Relationship Id="rId2" Type="http://schemas.openxmlformats.org/officeDocument/2006/relationships/numbering" Target="numbering.xml"/><Relationship Id="rId16" Type="http://schemas.openxmlformats.org/officeDocument/2006/relationships/hyperlink" Target="http://datacenter.kidscount.org/data/tables/5116-fourth-grade-reading-achievement-levels?loc=20&amp;loct=2" TargetMode="External"/><Relationship Id="rId20" Type="http://schemas.openxmlformats.org/officeDocument/2006/relationships/hyperlink" Target="http://www.laworks.net/Downloads/LMI/WorkforceInfoReview_2016.pdf" TargetMode="External"/><Relationship Id="rId29" Type="http://schemas.openxmlformats.org/officeDocument/2006/relationships/hyperlink" Target="mailto:rburas@crt.la.gov" TargetMode="External"/><Relationship Id="rId41" Type="http://schemas.openxmlformats.org/officeDocument/2006/relationships/hyperlink" Target="mailto:Wilder@ls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tate.lib.la.us/files/TBBL/TBBL_Strategic_Plan_2018-2022.pdf" TargetMode="External"/><Relationship Id="rId32" Type="http://schemas.openxmlformats.org/officeDocument/2006/relationships/hyperlink" Target="mailto:bcody@crt.la.gov" TargetMode="External"/><Relationship Id="rId37" Type="http://schemas.openxmlformats.org/officeDocument/2006/relationships/hyperlink" Target="mailto:fjumonvi@uno.edu" TargetMode="External"/><Relationship Id="rId40" Type="http://schemas.openxmlformats.org/officeDocument/2006/relationships/hyperlink" Target="mailto:Smstjo2000@yahoo.com" TargetMode="External"/><Relationship Id="rId5" Type="http://schemas.openxmlformats.org/officeDocument/2006/relationships/settings" Target="settings.xml"/><Relationship Id="rId15" Type="http://schemas.openxmlformats.org/officeDocument/2006/relationships/hyperlink" Target="http://www.ala.org/transforminglibraries/future/trends" TargetMode="External"/><Relationship Id="rId23" Type="http://schemas.openxmlformats.org/officeDocument/2006/relationships/hyperlink" Target="http://www.state.lib.la.us/about-the-state-library/publications" TargetMode="External"/><Relationship Id="rId28" Type="http://schemas.openxmlformats.org/officeDocument/2006/relationships/hyperlink" Target="mailto:rbond@wbrplibrary.us" TargetMode="External"/><Relationship Id="rId36" Type="http://schemas.openxmlformats.org/officeDocument/2006/relationships/hyperlink" Target="mailto:mhaddican@jefferson.lib.la.us" TargetMode="External"/><Relationship Id="rId10" Type="http://schemas.openxmlformats.org/officeDocument/2006/relationships/header" Target="header1.xml"/><Relationship Id="rId19" Type="http://schemas.openxmlformats.org/officeDocument/2006/relationships/hyperlink" Target="http://www.doa.la.gov/Pages/opb/lapas/login.aspx" TargetMode="External"/><Relationship Id="rId31" Type="http://schemas.openxmlformats.org/officeDocument/2006/relationships/hyperlink" Target="mailto:gmwattsbrown@cox.net"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igitalinclusion.umd.edu/state-details-2014/LA" TargetMode="External"/><Relationship Id="rId22" Type="http://schemas.openxmlformats.org/officeDocument/2006/relationships/hyperlink" Target="http://www.pewresearch.org/fact-tank/2017/01/12/evolution-of-technology/" TargetMode="External"/><Relationship Id="rId27" Type="http://schemas.openxmlformats.org/officeDocument/2006/relationships/hyperlink" Target="https://www.census.gov/quickfacts/table/PST045216/22,00" TargetMode="External"/><Relationship Id="rId30" Type="http://schemas.openxmlformats.org/officeDocument/2006/relationships/hyperlink" Target="mailto:bbradford@tangilibrary.com" TargetMode="External"/><Relationship Id="rId35" Type="http://schemas.openxmlformats.org/officeDocument/2006/relationships/hyperlink" Target="mailto:SGauthier1@ebrschools.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C2F2C-039E-48B5-A065-7F82F624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6615</Words>
  <Characters>41288</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
    </vt:vector>
  </TitlesOfParts>
  <Company>State Library of Louisiana</Company>
  <LinksUpToDate>false</LinksUpToDate>
  <CharactersWithSpaces>47808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dbrown</dc:creator>
  <cp:lastModifiedBy>Diane Brown</cp:lastModifiedBy>
  <cp:revision>3</cp:revision>
  <cp:lastPrinted>2017-02-09T21:09:00Z</cp:lastPrinted>
  <dcterms:created xsi:type="dcterms:W3CDTF">2017-06-20T16:38:00Z</dcterms:created>
  <dcterms:modified xsi:type="dcterms:W3CDTF">2017-06-20T16:38:00Z</dcterms:modified>
</cp:coreProperties>
</file>